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8C" w:rsidRPr="005A3CA2" w:rsidRDefault="00461E8C" w:rsidP="00461E8C">
      <w:pPr>
        <w:rPr>
          <w:rStyle w:val="SubtleEmphasis"/>
          <w:rFonts w:ascii="Sylfaen" w:hAnsi="Sylfaen" w:cs="Sylfaen"/>
          <w:b/>
          <w:color w:val="C00000"/>
          <w:sz w:val="28"/>
          <w:szCs w:val="28"/>
        </w:rPr>
      </w:pPr>
      <w:r w:rsidRPr="005A3CA2">
        <w:rPr>
          <w:rStyle w:val="SubtleEmphasis"/>
          <w:b/>
          <w:color w:val="C00000"/>
          <w:sz w:val="28"/>
          <w:szCs w:val="28"/>
        </w:rPr>
        <w:t>0-</w:t>
      </w:r>
      <w:r w:rsidRPr="005A3CA2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დან</w:t>
      </w:r>
      <w:r w:rsidRPr="005A3CA2">
        <w:rPr>
          <w:rStyle w:val="SubtleEmphasis"/>
          <w:b/>
          <w:color w:val="C00000"/>
          <w:sz w:val="28"/>
          <w:szCs w:val="28"/>
        </w:rPr>
        <w:t xml:space="preserve"> 18 </w:t>
      </w:r>
      <w:proofErr w:type="spellStart"/>
      <w:r w:rsidRPr="005A3CA2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წლამდე</w:t>
      </w:r>
      <w:proofErr w:type="spellEnd"/>
      <w:r w:rsidRPr="005A3CA2">
        <w:rPr>
          <w:rStyle w:val="SubtleEmphasis"/>
          <w:b/>
          <w:color w:val="C00000"/>
          <w:sz w:val="28"/>
          <w:szCs w:val="28"/>
        </w:rPr>
        <w:t xml:space="preserve"> </w:t>
      </w:r>
      <w:proofErr w:type="spellStart"/>
      <w:r w:rsidRPr="005A3CA2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ასაკის</w:t>
      </w:r>
      <w:proofErr w:type="spellEnd"/>
      <w:r w:rsidRPr="005A3CA2">
        <w:rPr>
          <w:rStyle w:val="SubtleEmphasis"/>
          <w:b/>
          <w:color w:val="C00000"/>
          <w:sz w:val="28"/>
          <w:szCs w:val="28"/>
        </w:rPr>
        <w:t xml:space="preserve"> </w:t>
      </w:r>
      <w:proofErr w:type="spellStart"/>
      <w:r w:rsidRPr="005A3CA2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ბავშვთა</w:t>
      </w:r>
      <w:proofErr w:type="spellEnd"/>
      <w:r w:rsidRPr="005A3CA2">
        <w:rPr>
          <w:rStyle w:val="SubtleEmphasis"/>
          <w:b/>
          <w:color w:val="C00000"/>
          <w:sz w:val="28"/>
          <w:szCs w:val="28"/>
        </w:rPr>
        <w:t xml:space="preserve"> </w:t>
      </w:r>
      <w:proofErr w:type="spellStart"/>
      <w:r w:rsidRPr="005A3CA2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ამბულატორიული</w:t>
      </w:r>
      <w:proofErr w:type="spellEnd"/>
      <w:r w:rsidRPr="005A3CA2">
        <w:rPr>
          <w:rStyle w:val="SubtleEmphasis"/>
          <w:b/>
          <w:color w:val="C00000"/>
          <w:sz w:val="28"/>
          <w:szCs w:val="28"/>
        </w:rPr>
        <w:t xml:space="preserve"> </w:t>
      </w:r>
      <w:proofErr w:type="spellStart"/>
      <w:r w:rsidRPr="005A3CA2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მაღალტექნოლოგიური</w:t>
      </w:r>
      <w:proofErr w:type="spellEnd"/>
      <w:r w:rsidRPr="005A3CA2">
        <w:rPr>
          <w:rStyle w:val="SubtleEmphasis"/>
          <w:b/>
          <w:color w:val="C00000"/>
          <w:sz w:val="28"/>
          <w:szCs w:val="28"/>
        </w:rPr>
        <w:t xml:space="preserve"> </w:t>
      </w:r>
      <w:proofErr w:type="spellStart"/>
      <w:r w:rsidRPr="005A3CA2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კვლევების</w:t>
      </w:r>
      <w:proofErr w:type="spellEnd"/>
      <w:r w:rsidRPr="005A3CA2">
        <w:rPr>
          <w:rStyle w:val="SubtleEmphasis"/>
          <w:b/>
          <w:color w:val="C00000"/>
          <w:sz w:val="28"/>
          <w:szCs w:val="28"/>
        </w:rPr>
        <w:t xml:space="preserve"> </w:t>
      </w:r>
      <w:proofErr w:type="spellStart"/>
      <w:r w:rsidRPr="005A3CA2">
        <w:rPr>
          <w:rStyle w:val="SubtleEmphasis"/>
          <w:rFonts w:ascii="Sylfaen" w:hAnsi="Sylfaen" w:cs="Sylfaen"/>
          <w:b/>
          <w:color w:val="C00000"/>
          <w:sz w:val="28"/>
          <w:szCs w:val="28"/>
        </w:rPr>
        <w:t>დაფინანსება</w:t>
      </w:r>
      <w:proofErr w:type="spellEnd"/>
    </w:p>
    <w:p w:rsidR="00461E8C" w:rsidRDefault="00461E8C" w:rsidP="00461E8C">
      <w:pPr>
        <w:pBdr>
          <w:bottom w:val="single" w:sz="6" w:space="1" w:color="auto"/>
        </w:pBdr>
        <w:rPr>
          <w:rStyle w:val="SubtleEmphasis"/>
          <w:rFonts w:ascii="Sylfaen" w:hAnsi="Sylfaen" w:cs="Sylfaen"/>
        </w:rPr>
      </w:pPr>
    </w:p>
    <w:p w:rsidR="005A3CA2" w:rsidRPr="00461E8C" w:rsidRDefault="005A3CA2" w:rsidP="00461E8C">
      <w:pPr>
        <w:rPr>
          <w:rStyle w:val="SubtleEmphasis"/>
          <w:rFonts w:ascii="Sylfaen" w:hAnsi="Sylfaen"/>
          <w:lang w:val="ka-G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61E8C" w:rsidRPr="00461E8C" w:rsidTr="00F351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E8C" w:rsidRDefault="00461E8C" w:rsidP="00F35170">
            <w:pPr>
              <w:rPr>
                <w:rStyle w:val="SubtleEmphasis"/>
                <w:rFonts w:ascii="Sylfaen" w:hAnsi="Sylfaen" w:cs="Sylfaen"/>
              </w:rPr>
            </w:pPr>
          </w:p>
          <w:p w:rsidR="00461E8C" w:rsidRPr="00461E8C" w:rsidRDefault="00461E8C" w:rsidP="00F35170">
            <w:pPr>
              <w:rPr>
                <w:rStyle w:val="SubtleEmphasis"/>
              </w:rPr>
            </w:pPr>
            <w:proofErr w:type="spellStart"/>
            <w:proofErr w:type="gramStart"/>
            <w:r w:rsidRPr="00461E8C">
              <w:rPr>
                <w:rStyle w:val="SubtleEmphasis"/>
                <w:rFonts w:ascii="Sylfaen" w:hAnsi="Sylfaen" w:cs="Sylfaen"/>
              </w:rPr>
              <w:t>პროგამა</w:t>
            </w:r>
            <w:proofErr w:type="spellEnd"/>
            <w:proofErr w:type="gram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ითვალისწინებს</w:t>
            </w:r>
            <w:proofErr w:type="spellEnd"/>
            <w:r w:rsidRPr="00461E8C">
              <w:rPr>
                <w:rStyle w:val="SubtleEmphasis"/>
              </w:rPr>
              <w:t xml:space="preserve"> 0-18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წლამდე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ასაკის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ბავშვთა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ამბულატორიული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მაღალტექნოლოგიური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კვლევების</w:t>
            </w:r>
            <w:proofErr w:type="spellEnd"/>
            <w:r w:rsidRPr="00461E8C">
              <w:rPr>
                <w:rStyle w:val="SubtleEmphasis"/>
              </w:rPr>
              <w:t xml:space="preserve"> (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კარდიოლოგიური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ნევროლოგიური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სომატური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ჰემატოლოგიური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ბიოქიმიური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სეროლოგიური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იმუნოლოგიური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ციტოლოგიური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მორფოლოგიური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ციტოგენეტიკური</w:t>
            </w:r>
            <w:proofErr w:type="spellEnd"/>
            <w:r w:rsidRPr="00461E8C">
              <w:rPr>
                <w:rStyle w:val="SubtleEmphasis"/>
              </w:rPr>
              <w:t xml:space="preserve"> )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ღირებულების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სრულ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ან</w:t>
            </w:r>
            <w:proofErr w:type="spellEnd"/>
            <w:r w:rsidRPr="00461E8C">
              <w:rPr>
                <w:rStyle w:val="SubtleEmphasis"/>
              </w:rPr>
              <w:t xml:space="preserve"> 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ნაწილობრივ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დაფინანსებას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არაუმეტეს</w:t>
            </w:r>
            <w:proofErr w:type="spellEnd"/>
            <w:r w:rsidRPr="00461E8C">
              <w:rPr>
                <w:rStyle w:val="SubtleEmphasis"/>
              </w:rPr>
              <w:t xml:space="preserve"> 700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ლარისა</w:t>
            </w:r>
            <w:proofErr w:type="spellEnd"/>
            <w:r w:rsidRPr="00461E8C">
              <w:rPr>
                <w:rStyle w:val="SubtleEmphasis"/>
              </w:rPr>
              <w:t>.</w:t>
            </w:r>
          </w:p>
          <w:p w:rsidR="00461E8C" w:rsidRDefault="00461E8C" w:rsidP="00F35170">
            <w:pPr>
              <w:rPr>
                <w:rStyle w:val="SubtleEmphasis"/>
              </w:rPr>
            </w:pP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წარმოსადგენი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დოკუმენტაცია</w:t>
            </w:r>
            <w:proofErr w:type="spellEnd"/>
            <w:r w:rsidRPr="00461E8C">
              <w:rPr>
                <w:rStyle w:val="SubtleEmphasis"/>
              </w:rPr>
              <w:t xml:space="preserve"> :</w:t>
            </w:r>
          </w:p>
          <w:p w:rsidR="00461E8C" w:rsidRPr="00461E8C" w:rsidRDefault="00461E8C" w:rsidP="00F35170">
            <w:pPr>
              <w:rPr>
                <w:rStyle w:val="SubtleEmphasis"/>
              </w:rPr>
            </w:pPr>
          </w:p>
          <w:p w:rsidR="00461E8C" w:rsidRPr="005A3CA2" w:rsidRDefault="00461E8C" w:rsidP="00461E8C">
            <w:pPr>
              <w:pStyle w:val="ListParagraph"/>
              <w:numPr>
                <w:ilvl w:val="0"/>
                <w:numId w:val="3"/>
              </w:numPr>
              <w:rPr>
                <w:rStyle w:val="SubtleEmphasis"/>
                <w:b/>
                <w:color w:val="0070C0"/>
              </w:rPr>
            </w:pPr>
            <w:proofErr w:type="spellStart"/>
            <w:proofErr w:type="gram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ჯანმრთელობის</w:t>
            </w:r>
            <w:proofErr w:type="spellEnd"/>
            <w:proofErr w:type="gram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ცნობა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ფ</w:t>
            </w:r>
            <w:r w:rsidRPr="005A3CA2">
              <w:rPr>
                <w:rStyle w:val="SubtleEmphasis"/>
                <w:b/>
                <w:color w:val="0070C0"/>
              </w:rPr>
              <w:t xml:space="preserve"> N100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საჭირო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მაღალტექნოლოგიური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კვლევის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მითითებით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>.</w:t>
            </w:r>
          </w:p>
          <w:p w:rsidR="00461E8C" w:rsidRPr="005A3CA2" w:rsidRDefault="00461E8C" w:rsidP="00461E8C">
            <w:pPr>
              <w:pStyle w:val="ListParagraph"/>
              <w:numPr>
                <w:ilvl w:val="0"/>
                <w:numId w:val="3"/>
              </w:numPr>
              <w:rPr>
                <w:rStyle w:val="SubtleEmphasis"/>
                <w:b/>
                <w:color w:val="0070C0"/>
              </w:rPr>
            </w:pPr>
            <w:proofErr w:type="spellStart"/>
            <w:proofErr w:type="gram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მომსახურების</w:t>
            </w:r>
            <w:proofErr w:type="spellEnd"/>
            <w:proofErr w:type="gram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მიმწოდებლის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მიერ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გაცემული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შესაბამისი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ანგარიშფაქტურა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>.</w:t>
            </w:r>
          </w:p>
          <w:p w:rsidR="00461E8C" w:rsidRPr="005A3CA2" w:rsidRDefault="00461E8C" w:rsidP="00461E8C">
            <w:pPr>
              <w:pStyle w:val="ListParagraph"/>
              <w:numPr>
                <w:ilvl w:val="0"/>
                <w:numId w:val="3"/>
              </w:numPr>
              <w:rPr>
                <w:rStyle w:val="SubtleEmphasis"/>
                <w:b/>
                <w:color w:val="0070C0"/>
              </w:rPr>
            </w:pPr>
            <w:proofErr w:type="spellStart"/>
            <w:proofErr w:type="gram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ბენეფიციარის</w:t>
            </w:r>
            <w:proofErr w:type="spellEnd"/>
            <w:proofErr w:type="gram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პირადობის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დამადასტურებელი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მოწმობის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ასლი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>.</w:t>
            </w:r>
          </w:p>
          <w:p w:rsidR="00461E8C" w:rsidRPr="00461E8C" w:rsidRDefault="00461E8C" w:rsidP="00461E8C">
            <w:pPr>
              <w:pStyle w:val="ListParagraph"/>
              <w:rPr>
                <w:rStyle w:val="SubtleEmphasis"/>
              </w:rPr>
            </w:pPr>
          </w:p>
          <w:p w:rsidR="00461E8C" w:rsidRDefault="00461E8C" w:rsidP="00F35170">
            <w:pPr>
              <w:rPr>
                <w:rStyle w:val="SubtleEmphasis"/>
              </w:rPr>
            </w:pPr>
            <w:proofErr w:type="spellStart"/>
            <w:proofErr w:type="gramStart"/>
            <w:r w:rsidRPr="00461E8C">
              <w:rPr>
                <w:rStyle w:val="SubtleEmphasis"/>
                <w:rFonts w:ascii="Sylfaen" w:hAnsi="Sylfaen" w:cs="Sylfaen"/>
              </w:rPr>
              <w:t>აღნიშნული</w:t>
            </w:r>
            <w:proofErr w:type="spellEnd"/>
            <w:proofErr w:type="gram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დოკუმენტაციის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საფუძველზე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გაიცემა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საგარანტიო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წერილი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რომელიც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დაფინანსდება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მომსახურების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მიმწოდებლის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მიერ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გაცემულ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მომსახურებაზე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წარმოდგენილი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დოკუმენტაციის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შემდეგ</w:t>
            </w:r>
            <w:proofErr w:type="spellEnd"/>
            <w:r w:rsidRPr="00461E8C">
              <w:rPr>
                <w:rStyle w:val="SubtleEmphasis"/>
              </w:rPr>
              <w:t xml:space="preserve">,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უნაღდო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ანგარიშსწორებით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თანხის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ჩარიცხვით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მომსახურების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მიმწოდებლის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მიერ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მითითებულ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საბანკო</w:t>
            </w:r>
            <w:proofErr w:type="spellEnd"/>
            <w:r w:rsidRPr="00461E8C">
              <w:rPr>
                <w:rStyle w:val="SubtleEmphasis"/>
              </w:rPr>
              <w:t xml:space="preserve"> </w:t>
            </w:r>
            <w:proofErr w:type="spellStart"/>
            <w:r w:rsidRPr="00461E8C">
              <w:rPr>
                <w:rStyle w:val="SubtleEmphasis"/>
                <w:rFonts w:ascii="Sylfaen" w:hAnsi="Sylfaen" w:cs="Sylfaen"/>
              </w:rPr>
              <w:t>ანგარიშზე</w:t>
            </w:r>
            <w:proofErr w:type="spellEnd"/>
            <w:r w:rsidRPr="00461E8C">
              <w:rPr>
                <w:rStyle w:val="SubtleEmphasis"/>
              </w:rPr>
              <w:t>.</w:t>
            </w:r>
          </w:p>
          <w:p w:rsidR="005A3CA2" w:rsidRPr="00461E8C" w:rsidRDefault="005A3CA2" w:rsidP="00F35170">
            <w:pPr>
              <w:rPr>
                <w:rStyle w:val="SubtleEmphasis"/>
              </w:rPr>
            </w:pPr>
          </w:p>
          <w:p w:rsidR="00461E8C" w:rsidRPr="005A3CA2" w:rsidRDefault="00461E8C" w:rsidP="00F35170">
            <w:pPr>
              <w:rPr>
                <w:rStyle w:val="SubtleEmphasis"/>
                <w:rFonts w:ascii="Sylfaen" w:hAnsi="Sylfaen" w:cs="Sylfaen"/>
                <w:b/>
              </w:rPr>
            </w:pPr>
            <w:r w:rsidRPr="005A3CA2">
              <w:rPr>
                <w:rStyle w:val="SubtleEmphasis"/>
                <w:b/>
                <w:color w:val="0070C0"/>
              </w:rPr>
              <w:t xml:space="preserve"> 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პროგრამა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გათვლილია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სავარაუდოდ</w:t>
            </w:r>
            <w:proofErr w:type="spellEnd"/>
            <w:r w:rsidRPr="005A3CA2">
              <w:rPr>
                <w:rStyle w:val="SubtleEmphasis"/>
                <w:b/>
                <w:color w:val="0070C0"/>
              </w:rPr>
              <w:t xml:space="preserve"> 15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  <w:color w:val="0070C0"/>
              </w:rPr>
              <w:t>ბენეფიციარზე</w:t>
            </w:r>
            <w:proofErr w:type="spellEnd"/>
          </w:p>
          <w:p w:rsidR="00461E8C" w:rsidRDefault="00461E8C" w:rsidP="00F35170">
            <w:pPr>
              <w:rPr>
                <w:rStyle w:val="SubtleEmphasis"/>
                <w:rFonts w:ascii="Sylfaen" w:hAnsi="Sylfaen" w:cs="Sylfaen"/>
              </w:rPr>
            </w:pPr>
          </w:p>
          <w:p w:rsidR="00461E8C" w:rsidRPr="00461E8C" w:rsidRDefault="00461E8C" w:rsidP="00F35170">
            <w:pPr>
              <w:rPr>
                <w:rStyle w:val="SubtleEmphasis"/>
              </w:rPr>
            </w:pPr>
          </w:p>
          <w:p w:rsidR="00461E8C" w:rsidRPr="005A3CA2" w:rsidRDefault="00461E8C" w:rsidP="00F35170">
            <w:pPr>
              <w:rPr>
                <w:rStyle w:val="SubtleEmphasis"/>
                <w:b/>
              </w:rPr>
            </w:pPr>
            <w:r w:rsidRPr="00461E8C">
              <w:rPr>
                <w:rStyle w:val="SubtleEmphasis"/>
              </w:rPr>
              <w:t xml:space="preserve">   </w:t>
            </w:r>
            <w:proofErr w:type="spellStart"/>
            <w:proofErr w:type="gramStart"/>
            <w:r w:rsidRPr="005A3CA2">
              <w:rPr>
                <w:rStyle w:val="SubtleEmphasis"/>
                <w:rFonts w:ascii="Sylfaen" w:hAnsi="Sylfaen" w:cs="Sylfaen"/>
                <w:b/>
              </w:rPr>
              <w:t>პროგრამის</w:t>
            </w:r>
            <w:proofErr w:type="spellEnd"/>
            <w:proofErr w:type="gramEnd"/>
            <w:r w:rsidRPr="005A3CA2">
              <w:rPr>
                <w:rStyle w:val="SubtleEmphasis"/>
                <w:b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</w:rPr>
              <w:t>განმხორციელებელია</w:t>
            </w:r>
            <w:proofErr w:type="spellEnd"/>
            <w:r w:rsidRPr="005A3CA2">
              <w:rPr>
                <w:rStyle w:val="SubtleEmphasis"/>
                <w:b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</w:rPr>
              <w:t>მუნიციპალიტეტის</w:t>
            </w:r>
            <w:proofErr w:type="spellEnd"/>
            <w:r w:rsidRPr="005A3CA2">
              <w:rPr>
                <w:rStyle w:val="SubtleEmphasis"/>
                <w:b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</w:rPr>
              <w:t>მერიის</w:t>
            </w:r>
            <w:proofErr w:type="spellEnd"/>
            <w:r w:rsidRPr="005A3CA2">
              <w:rPr>
                <w:rStyle w:val="SubtleEmphasis"/>
                <w:b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</w:rPr>
              <w:t>კულტურისა</w:t>
            </w:r>
            <w:proofErr w:type="spellEnd"/>
            <w:r w:rsidRPr="005A3CA2">
              <w:rPr>
                <w:rStyle w:val="SubtleEmphasis"/>
                <w:b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</w:rPr>
              <w:t>და</w:t>
            </w:r>
            <w:proofErr w:type="spellEnd"/>
            <w:r w:rsidRPr="005A3CA2">
              <w:rPr>
                <w:rStyle w:val="SubtleEmphasis"/>
                <w:b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</w:rPr>
              <w:t>სოციალური</w:t>
            </w:r>
            <w:proofErr w:type="spellEnd"/>
            <w:r w:rsidRPr="005A3CA2">
              <w:rPr>
                <w:rStyle w:val="SubtleEmphasis"/>
                <w:b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</w:rPr>
              <w:t>დაცვის</w:t>
            </w:r>
            <w:proofErr w:type="spellEnd"/>
            <w:r w:rsidRPr="005A3CA2">
              <w:rPr>
                <w:rStyle w:val="SubtleEmphasis"/>
                <w:b/>
              </w:rPr>
              <w:t xml:space="preserve"> </w:t>
            </w:r>
            <w:proofErr w:type="spellStart"/>
            <w:r w:rsidRPr="005A3CA2">
              <w:rPr>
                <w:rStyle w:val="SubtleEmphasis"/>
                <w:rFonts w:ascii="Sylfaen" w:hAnsi="Sylfaen" w:cs="Sylfaen"/>
                <w:b/>
              </w:rPr>
              <w:t>სამსახური</w:t>
            </w:r>
            <w:proofErr w:type="spellEnd"/>
            <w:r w:rsidRPr="005A3CA2">
              <w:rPr>
                <w:rStyle w:val="SubtleEmphasis"/>
                <w:b/>
              </w:rPr>
              <w:t>.</w:t>
            </w:r>
          </w:p>
          <w:p w:rsidR="00461E8C" w:rsidRPr="00461E8C" w:rsidRDefault="00461E8C" w:rsidP="00F35170">
            <w:pPr>
              <w:rPr>
                <w:rStyle w:val="SubtleEmphasis"/>
              </w:rPr>
            </w:pPr>
          </w:p>
          <w:p w:rsidR="00461E8C" w:rsidRPr="00461E8C" w:rsidRDefault="00461E8C" w:rsidP="00F35170">
            <w:pPr>
              <w:jc w:val="both"/>
              <w:rPr>
                <w:rStyle w:val="SubtleEmphasis"/>
              </w:rPr>
            </w:pPr>
          </w:p>
          <w:p w:rsidR="00461E8C" w:rsidRPr="00461E8C" w:rsidRDefault="00461E8C" w:rsidP="00F35170">
            <w:pPr>
              <w:jc w:val="both"/>
              <w:rPr>
                <w:rStyle w:val="SubtleEmphasis"/>
              </w:rPr>
            </w:pPr>
          </w:p>
          <w:p w:rsidR="00461E8C" w:rsidRPr="00461E8C" w:rsidRDefault="00461E8C" w:rsidP="00F35170">
            <w:pPr>
              <w:jc w:val="both"/>
              <w:rPr>
                <w:rStyle w:val="SubtleEmphasis"/>
              </w:rPr>
            </w:pPr>
          </w:p>
          <w:p w:rsidR="00461E8C" w:rsidRPr="00461E8C" w:rsidRDefault="00461E8C" w:rsidP="00F35170">
            <w:pPr>
              <w:ind w:left="360"/>
              <w:jc w:val="both"/>
              <w:rPr>
                <w:rStyle w:val="SubtleEmphasis"/>
              </w:rPr>
            </w:pPr>
          </w:p>
          <w:p w:rsidR="00461E8C" w:rsidRPr="00461E8C" w:rsidRDefault="00461E8C" w:rsidP="00F35170">
            <w:pPr>
              <w:jc w:val="both"/>
              <w:rPr>
                <w:rStyle w:val="SubtleEmphasis"/>
              </w:rPr>
            </w:pPr>
          </w:p>
        </w:tc>
      </w:tr>
    </w:tbl>
    <w:p w:rsidR="00867A01" w:rsidRDefault="00867A01" w:rsidP="001C51C8">
      <w:bookmarkStart w:id="0" w:name="_GoBack"/>
      <w:bookmarkEnd w:id="0"/>
    </w:p>
    <w:sectPr w:rsidR="00867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0382"/>
    <w:multiLevelType w:val="hybridMultilevel"/>
    <w:tmpl w:val="87AEA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87279"/>
    <w:multiLevelType w:val="hybridMultilevel"/>
    <w:tmpl w:val="E1B0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828B9"/>
    <w:multiLevelType w:val="hybridMultilevel"/>
    <w:tmpl w:val="087E0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C"/>
    <w:rsid w:val="001C51C8"/>
    <w:rsid w:val="00461E8C"/>
    <w:rsid w:val="005A3CA2"/>
    <w:rsid w:val="008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949C"/>
  <w15:chartTrackingRefBased/>
  <w15:docId w15:val="{801DD581-2F3E-4353-B40D-AED9164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8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61E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5</cp:revision>
  <dcterms:created xsi:type="dcterms:W3CDTF">2023-02-06T10:35:00Z</dcterms:created>
  <dcterms:modified xsi:type="dcterms:W3CDTF">2023-02-09T07:19:00Z</dcterms:modified>
</cp:coreProperties>
</file>