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3D" w:rsidRPr="001968D9" w:rsidRDefault="001968D9" w:rsidP="001968D9">
      <w:pPr>
        <w:spacing w:after="0" w:line="240" w:lineRule="auto"/>
        <w:rPr>
          <w:rFonts w:ascii="inherit" w:eastAsia="Times New Roman" w:hAnsi="inherit" w:cs="Times New Roman"/>
          <w:b/>
          <w:sz w:val="24"/>
          <w:szCs w:val="24"/>
        </w:rPr>
      </w:pPr>
      <w:r w:rsidRPr="001968D9">
        <w:rPr>
          <w:rFonts w:ascii="inherit" w:eastAsia="Times New Roman" w:hAnsi="inherit" w:cs="Times New Roman"/>
          <w:b/>
          <w:sz w:val="24"/>
          <w:szCs w:val="24"/>
        </w:rPr>
        <w:t>„</w:t>
      </w:r>
      <w:proofErr w:type="spellStart"/>
      <w:proofErr w:type="gramStart"/>
      <w:r w:rsidRPr="001968D9">
        <w:rPr>
          <w:rFonts w:ascii="Sylfaen" w:eastAsia="Times New Roman" w:hAnsi="Sylfaen" w:cs="Sylfaen"/>
          <w:b/>
          <w:sz w:val="24"/>
          <w:szCs w:val="24"/>
        </w:rPr>
        <w:t>დევნილი</w:t>
      </w:r>
      <w:proofErr w:type="spellEnd"/>
      <w:proofErr w:type="gramEnd"/>
      <w:r w:rsidRPr="001968D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1968D9">
        <w:rPr>
          <w:rFonts w:ascii="Sylfaen" w:eastAsia="Times New Roman" w:hAnsi="Sylfaen" w:cs="Sylfaen"/>
          <w:b/>
          <w:sz w:val="24"/>
          <w:szCs w:val="24"/>
        </w:rPr>
        <w:t>ქალების</w:t>
      </w:r>
      <w:proofErr w:type="spellEnd"/>
      <w:r w:rsidRPr="001968D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1968D9">
        <w:rPr>
          <w:rFonts w:ascii="Sylfaen" w:eastAsia="Times New Roman" w:hAnsi="Sylfaen" w:cs="Sylfaen"/>
          <w:b/>
          <w:sz w:val="24"/>
          <w:szCs w:val="24"/>
        </w:rPr>
        <w:t>მობილობის</w:t>
      </w:r>
      <w:proofErr w:type="spellEnd"/>
      <w:r w:rsidRPr="001968D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1968D9">
        <w:rPr>
          <w:rFonts w:ascii="Sylfaen" w:eastAsia="Times New Roman" w:hAnsi="Sylfaen" w:cs="Sylfaen"/>
          <w:b/>
          <w:sz w:val="24"/>
          <w:szCs w:val="24"/>
        </w:rPr>
        <w:t>ბარიერები</w:t>
      </w:r>
      <w:proofErr w:type="spellEnd"/>
      <w:r w:rsidRPr="001968D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1968D9">
        <w:rPr>
          <w:rFonts w:ascii="Sylfaen" w:eastAsia="Times New Roman" w:hAnsi="Sylfaen" w:cs="Sylfaen"/>
          <w:b/>
          <w:sz w:val="24"/>
          <w:szCs w:val="24"/>
        </w:rPr>
        <w:t>და</w:t>
      </w:r>
      <w:proofErr w:type="spellEnd"/>
      <w:r w:rsidRPr="001968D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1968D9">
        <w:rPr>
          <w:rFonts w:ascii="Sylfaen" w:eastAsia="Times New Roman" w:hAnsi="Sylfaen" w:cs="Sylfaen"/>
          <w:b/>
          <w:sz w:val="24"/>
          <w:szCs w:val="24"/>
        </w:rPr>
        <w:t>მათი</w:t>
      </w:r>
      <w:proofErr w:type="spellEnd"/>
      <w:r w:rsidRPr="001968D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1968D9">
        <w:rPr>
          <w:rFonts w:ascii="Sylfaen" w:eastAsia="Times New Roman" w:hAnsi="Sylfaen" w:cs="Sylfaen"/>
          <w:b/>
          <w:sz w:val="24"/>
          <w:szCs w:val="24"/>
        </w:rPr>
        <w:t>ზეგავლენა</w:t>
      </w:r>
      <w:proofErr w:type="spellEnd"/>
      <w:r w:rsidRPr="001968D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1968D9">
        <w:rPr>
          <w:rFonts w:ascii="Sylfaen" w:eastAsia="Times New Roman" w:hAnsi="Sylfaen" w:cs="Sylfaen"/>
          <w:b/>
          <w:sz w:val="24"/>
          <w:szCs w:val="24"/>
        </w:rPr>
        <w:t>ქალთა</w:t>
      </w:r>
      <w:proofErr w:type="spellEnd"/>
      <w:r w:rsidRPr="001968D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1968D9">
        <w:rPr>
          <w:rFonts w:ascii="Sylfaen" w:eastAsia="Times New Roman" w:hAnsi="Sylfaen" w:cs="Sylfaen"/>
          <w:b/>
          <w:sz w:val="24"/>
          <w:szCs w:val="24"/>
        </w:rPr>
        <w:t>ეკონომიკურ</w:t>
      </w:r>
      <w:proofErr w:type="spellEnd"/>
      <w:r w:rsidRPr="001968D9">
        <w:rPr>
          <w:rFonts w:ascii="inherit" w:eastAsia="Times New Roman" w:hAnsi="inherit" w:cs="Times New Roman"/>
          <w:b/>
          <w:sz w:val="24"/>
          <w:szCs w:val="24"/>
        </w:rPr>
        <w:t xml:space="preserve"> </w:t>
      </w:r>
      <w:proofErr w:type="spellStart"/>
      <w:r w:rsidRPr="001968D9">
        <w:rPr>
          <w:rFonts w:ascii="Sylfaen" w:eastAsia="Times New Roman" w:hAnsi="Sylfaen" w:cs="Sylfaen"/>
          <w:b/>
          <w:sz w:val="24"/>
          <w:szCs w:val="24"/>
        </w:rPr>
        <w:t>გაძლიერებაზე</w:t>
      </w:r>
      <w:proofErr w:type="spellEnd"/>
      <w:r w:rsidRPr="001968D9">
        <w:rPr>
          <w:rFonts w:ascii="inherit" w:eastAsia="Times New Roman" w:hAnsi="inherit" w:cs="Times New Roman"/>
          <w:b/>
          <w:sz w:val="24"/>
          <w:szCs w:val="24"/>
        </w:rPr>
        <w:t xml:space="preserve">“ </w:t>
      </w:r>
      <w:r w:rsidRPr="001968D9">
        <w:rPr>
          <w:rFonts w:ascii="Sylfaen" w:hAnsi="Sylfaen"/>
          <w:b/>
          <w:sz w:val="24"/>
          <w:szCs w:val="24"/>
          <w:lang w:val="ka-GE"/>
        </w:rPr>
        <w:t xml:space="preserve">კვლევის </w:t>
      </w:r>
      <w:r w:rsidRPr="001968D9">
        <w:rPr>
          <w:rFonts w:ascii="Sylfaen" w:hAnsi="Sylfaen"/>
          <w:b/>
          <w:lang w:val="ka-GE"/>
        </w:rPr>
        <w:t>პრეზენტაცია</w:t>
      </w:r>
    </w:p>
    <w:p w:rsidR="008A0F3D" w:rsidRPr="008A0F3D" w:rsidRDefault="008A0F3D" w:rsidP="008A0F3D">
      <w:pPr>
        <w:spacing w:after="0" w:line="240" w:lineRule="auto"/>
        <w:ind w:left="180"/>
        <w:rPr>
          <w:rFonts w:ascii="inherit" w:eastAsia="Times New Roman" w:hAnsi="inherit" w:cs="Times New Roman"/>
          <w:sz w:val="24"/>
          <w:szCs w:val="24"/>
          <w:bdr w:val="single" w:sz="12" w:space="0" w:color="auto" w:frame="1"/>
        </w:rPr>
      </w:pPr>
    </w:p>
    <w:p w:rsidR="008A0F3D" w:rsidRPr="008A0F3D" w:rsidRDefault="008A0F3D" w:rsidP="001968D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bdr w:val="single" w:sz="12" w:space="0" w:color="auto" w:frame="1"/>
        </w:rPr>
      </w:pPr>
    </w:p>
    <w:p w:rsidR="00657F07" w:rsidRPr="008A0F3D" w:rsidRDefault="003C798A" w:rsidP="00657F07">
      <w:pPr>
        <w:rPr>
          <w:rFonts w:ascii="inherit" w:eastAsia="Times New Roman" w:hAnsi="inherit" w:cs="Times New Roma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დღეს, </w:t>
      </w:r>
      <w:r w:rsidR="008A0F3D" w:rsidRPr="008A0F3D">
        <w:rPr>
          <w:rFonts w:ascii="Sylfaen" w:hAnsi="Sylfaen"/>
          <w:sz w:val="24"/>
          <w:szCs w:val="24"/>
          <w:lang w:val="ka-GE"/>
        </w:rPr>
        <w:t xml:space="preserve">წალენჯიხის </w:t>
      </w:r>
      <w:r>
        <w:rPr>
          <w:rFonts w:ascii="Sylfaen" w:hAnsi="Sylfaen"/>
          <w:sz w:val="24"/>
          <w:szCs w:val="24"/>
          <w:lang w:val="ka-GE"/>
        </w:rPr>
        <w:t xml:space="preserve">მუნიციპალიტეტის საკრებულოს </w:t>
      </w:r>
      <w:r w:rsidR="00675D85">
        <w:rPr>
          <w:rFonts w:ascii="Sylfaen" w:hAnsi="Sylfaen"/>
          <w:sz w:val="24"/>
          <w:szCs w:val="24"/>
          <w:lang w:val="ka-GE"/>
        </w:rPr>
        <w:t xml:space="preserve">სხდომათა </w:t>
      </w:r>
      <w:r>
        <w:rPr>
          <w:rFonts w:ascii="Sylfaen" w:hAnsi="Sylfaen"/>
          <w:sz w:val="24"/>
          <w:szCs w:val="24"/>
          <w:lang w:val="ka-GE"/>
        </w:rPr>
        <w:t xml:space="preserve">დარბაზში გაიმართა </w:t>
      </w:r>
      <w:r w:rsidR="008A0F3D" w:rsidRPr="008A0F3D">
        <w:rPr>
          <w:rFonts w:ascii="inherit" w:eastAsia="Times New Roman" w:hAnsi="inherit" w:cs="Times New Roman"/>
          <w:sz w:val="24"/>
          <w:szCs w:val="24"/>
        </w:rPr>
        <w:t>„</w:t>
      </w:r>
      <w:proofErr w:type="spellStart"/>
      <w:r w:rsidR="008A0F3D" w:rsidRPr="008A0F3D">
        <w:rPr>
          <w:rFonts w:ascii="Sylfaen" w:eastAsia="Times New Roman" w:hAnsi="Sylfaen" w:cs="Sylfaen"/>
          <w:sz w:val="24"/>
          <w:szCs w:val="24"/>
        </w:rPr>
        <w:t>დევნილი</w:t>
      </w:r>
      <w:proofErr w:type="spellEnd"/>
      <w:r w:rsidR="008A0F3D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8A0F3D" w:rsidRPr="008A0F3D">
        <w:rPr>
          <w:rFonts w:ascii="Sylfaen" w:eastAsia="Times New Roman" w:hAnsi="Sylfaen" w:cs="Sylfaen"/>
          <w:sz w:val="24"/>
          <w:szCs w:val="24"/>
        </w:rPr>
        <w:t>ქალების</w:t>
      </w:r>
      <w:proofErr w:type="spellEnd"/>
      <w:r w:rsidR="008A0F3D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8A0F3D" w:rsidRPr="008A0F3D">
        <w:rPr>
          <w:rFonts w:ascii="Sylfaen" w:eastAsia="Times New Roman" w:hAnsi="Sylfaen" w:cs="Sylfaen"/>
          <w:sz w:val="24"/>
          <w:szCs w:val="24"/>
        </w:rPr>
        <w:t>მობილობის</w:t>
      </w:r>
      <w:proofErr w:type="spellEnd"/>
      <w:r w:rsidR="008A0F3D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8A0F3D" w:rsidRPr="008A0F3D">
        <w:rPr>
          <w:rFonts w:ascii="Sylfaen" w:eastAsia="Times New Roman" w:hAnsi="Sylfaen" w:cs="Sylfaen"/>
          <w:sz w:val="24"/>
          <w:szCs w:val="24"/>
        </w:rPr>
        <w:t>ბარიერები</w:t>
      </w:r>
      <w:proofErr w:type="spellEnd"/>
      <w:r w:rsidR="008A0F3D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8A0F3D" w:rsidRPr="008A0F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8A0F3D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8A0F3D" w:rsidRPr="008A0F3D">
        <w:rPr>
          <w:rFonts w:ascii="Sylfaen" w:eastAsia="Times New Roman" w:hAnsi="Sylfaen" w:cs="Sylfaen"/>
          <w:sz w:val="24"/>
          <w:szCs w:val="24"/>
        </w:rPr>
        <w:t>მათი</w:t>
      </w:r>
      <w:proofErr w:type="spellEnd"/>
      <w:r w:rsidR="008A0F3D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8A0F3D" w:rsidRPr="008A0F3D">
        <w:rPr>
          <w:rFonts w:ascii="Sylfaen" w:eastAsia="Times New Roman" w:hAnsi="Sylfaen" w:cs="Sylfaen"/>
          <w:sz w:val="24"/>
          <w:szCs w:val="24"/>
        </w:rPr>
        <w:t>ზეგავლენა</w:t>
      </w:r>
      <w:proofErr w:type="spellEnd"/>
      <w:r w:rsidR="008A0F3D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8A0F3D" w:rsidRPr="008A0F3D">
        <w:rPr>
          <w:rFonts w:ascii="Sylfaen" w:eastAsia="Times New Roman" w:hAnsi="Sylfaen" w:cs="Sylfaen"/>
          <w:sz w:val="24"/>
          <w:szCs w:val="24"/>
        </w:rPr>
        <w:t>ქალთა</w:t>
      </w:r>
      <w:proofErr w:type="spellEnd"/>
      <w:r w:rsidR="008A0F3D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8A0F3D" w:rsidRPr="008A0F3D">
        <w:rPr>
          <w:rFonts w:ascii="Sylfaen" w:eastAsia="Times New Roman" w:hAnsi="Sylfaen" w:cs="Sylfaen"/>
          <w:sz w:val="24"/>
          <w:szCs w:val="24"/>
        </w:rPr>
        <w:t>ეკონომიკურ</w:t>
      </w:r>
      <w:proofErr w:type="spellEnd"/>
      <w:r w:rsidR="008A0F3D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8A0F3D" w:rsidRPr="008A0F3D">
        <w:rPr>
          <w:rFonts w:ascii="Sylfaen" w:eastAsia="Times New Roman" w:hAnsi="Sylfaen" w:cs="Sylfaen"/>
          <w:sz w:val="24"/>
          <w:szCs w:val="24"/>
        </w:rPr>
        <w:t>გაძლიერებაზე</w:t>
      </w:r>
      <w:proofErr w:type="spellEnd"/>
      <w:r w:rsidR="008A0F3D" w:rsidRPr="008A0F3D">
        <w:rPr>
          <w:rFonts w:ascii="inherit" w:eastAsia="Times New Roman" w:hAnsi="inherit" w:cs="Times New Roman"/>
          <w:sz w:val="24"/>
          <w:szCs w:val="24"/>
        </w:rPr>
        <w:t xml:space="preserve">“ </w:t>
      </w:r>
      <w:r w:rsidR="008A0F3D">
        <w:rPr>
          <w:rFonts w:ascii="Sylfaen" w:hAnsi="Sylfaen"/>
          <w:sz w:val="24"/>
          <w:szCs w:val="24"/>
          <w:lang w:val="ka-GE"/>
        </w:rPr>
        <w:t xml:space="preserve">კვლევის </w:t>
      </w:r>
      <w:r w:rsidR="008A0F3D">
        <w:rPr>
          <w:rFonts w:ascii="Sylfaen" w:hAnsi="Sylfaen"/>
          <w:lang w:val="ka-GE"/>
        </w:rPr>
        <w:t>პრეზენტაცია</w:t>
      </w:r>
      <w:r>
        <w:rPr>
          <w:rFonts w:ascii="Sylfaen" w:hAnsi="Sylfaen"/>
          <w:lang w:val="ka-GE"/>
        </w:rPr>
        <w:t xml:space="preserve">, რომელიც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სახალხო დამცველის აპარატის დასავლეთ საქართველოს სამმართველოს მთავარმა სპეცი</w:t>
      </w:r>
      <w:r w:rsidR="00657F07">
        <w:rPr>
          <w:rFonts w:ascii="Sylfaen" w:eastAsia="Times New Roman" w:hAnsi="Sylfaen" w:cs="Times New Roman"/>
          <w:sz w:val="24"/>
          <w:szCs w:val="24"/>
          <w:lang w:val="ka-GE"/>
        </w:rPr>
        <w:t xml:space="preserve">ალისტმა თამთა ალანიამ წარადგინა, მისი თქმით, </w:t>
      </w:r>
      <w:r w:rsidR="00657F07">
        <w:rPr>
          <w:rFonts w:ascii="Sylfaen" w:eastAsia="Times New Roman" w:hAnsi="Sylfaen" w:cs="Sylfaen"/>
          <w:sz w:val="24"/>
          <w:szCs w:val="24"/>
          <w:lang w:val="ka-GE"/>
        </w:rPr>
        <w:t xml:space="preserve">მსგავსი შეხვედრები </w:t>
      </w:r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ხელს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შეუწყობს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დევნილ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ქალთა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მობილობის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საკითხზე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მსჯელობის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დაწყებას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ხოლო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კვლევაში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შესული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რეკომენდაციები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მიგნებები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მნიშვნელოვანი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კონტრიბუცია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იქნება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მომავალში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სატრანსპორტო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პოლიტიკის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დაგეგმვის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="00657F07" w:rsidRPr="008A0F3D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="00657F07" w:rsidRPr="008A0F3D">
        <w:rPr>
          <w:rFonts w:ascii="inherit" w:eastAsia="Times New Roman" w:hAnsi="inherit" w:cs="Times New Roman"/>
          <w:sz w:val="24"/>
          <w:szCs w:val="24"/>
        </w:rPr>
        <w:t>.</w:t>
      </w:r>
    </w:p>
    <w:p w:rsidR="003C798A" w:rsidRDefault="003C798A" w:rsidP="008A0F3D">
      <w:pPr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>პრეზენტაციას ესწრებოდნენ წალენჯიხის მუნიციპალიტეტის გენდერული თანასწორობის საბჭოს წარმომადგენლები.</w:t>
      </w:r>
    </w:p>
    <w:p w:rsidR="00675D85" w:rsidRDefault="00675D85" w:rsidP="00675D85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8A0F3D">
        <w:rPr>
          <w:rFonts w:ascii="Sylfaen" w:eastAsia="Times New Roman" w:hAnsi="Sylfaen" w:cs="Sylfaen"/>
          <w:sz w:val="24"/>
          <w:szCs w:val="24"/>
        </w:rPr>
        <w:t>კვლევა</w:t>
      </w:r>
      <w:proofErr w:type="spellEnd"/>
      <w:proofErr w:type="gram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სახალხო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დამცველისა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გერმანიის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საერთაშორისო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თანამშრომლობის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საზოგადოების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(GIZ)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პროგრამის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8A0F3D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მოწყვლადი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დევნილი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ადგილობრივი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მოსახლეობის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ეკონომიკური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სოციალური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ჩართულობის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ხელშეწყობა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სამხრეთ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კავკასიაში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ერთობლივი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ძალისხმევით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ჩატარდა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>.</w:t>
      </w:r>
    </w:p>
    <w:p w:rsidR="00657F07" w:rsidRPr="008A0F3D" w:rsidRDefault="00657F07" w:rsidP="00675D85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657F07" w:rsidRPr="008A0F3D" w:rsidRDefault="00657F07" w:rsidP="00657F07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კვლევაში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გაანალიზებულია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დევნილ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ქალთა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გადაადგილების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ასპექტები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მობილობის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ზეგავლენა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ეკონომიკურ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აქტივობასა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გაძლიერებაზე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:rsidR="00657F07" w:rsidRDefault="00657F07" w:rsidP="00657F07">
      <w:pPr>
        <w:rPr>
          <w:rFonts w:ascii="inherit" w:eastAsia="Times New Roman" w:hAnsi="inherit" w:cs="Times New Roman"/>
          <w:sz w:val="24"/>
          <w:szCs w:val="24"/>
        </w:rPr>
      </w:pPr>
      <w:r w:rsidRPr="008A0F3D">
        <w:rPr>
          <w:rFonts w:ascii="inherit" w:eastAsia="Times New Roman" w:hAnsi="inheri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F2E2274" wp14:editId="77EC6546">
                <wp:extent cx="152400" cy="152400"/>
                <wp:effectExtent l="0" t="0" r="0" b="0"/>
                <wp:docPr id="10" name="AutoShape 4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91BE3" id="AutoShape 4" o:spid="_x0000_s1026" alt="✅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proofErr w:type="gramStart"/>
      <w:r w:rsidRPr="008A0F3D">
        <w:rPr>
          <w:rFonts w:ascii="Sylfaen" w:eastAsia="Times New Roman" w:hAnsi="Sylfaen" w:cs="Sylfaen"/>
          <w:sz w:val="24"/>
          <w:szCs w:val="24"/>
        </w:rPr>
        <w:t>კვლევის</w:t>
      </w:r>
      <w:proofErr w:type="spellEnd"/>
      <w:proofErr w:type="gram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შედეგებმა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ცხადყო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დევნილი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ქალების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უმრავლესობა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შინ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შრომისა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ზრუნვასთან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შრომის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გამო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გადაადგილდება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>.</w:t>
      </w:r>
    </w:p>
    <w:p w:rsidR="00657F07" w:rsidRDefault="00657F07" w:rsidP="00657F07">
      <w:pPr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8A0F3D">
        <w:rPr>
          <w:rFonts w:ascii="Sylfaen" w:eastAsia="Times New Roman" w:hAnsi="Sylfaen" w:cs="Sylfaen"/>
          <w:sz w:val="24"/>
          <w:szCs w:val="24"/>
        </w:rPr>
        <w:t>კვლავ</w:t>
      </w:r>
      <w:proofErr w:type="spellEnd"/>
      <w:proofErr w:type="gram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გამოწვევად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რჩება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ტრანსპორტის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ფიზიკური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ფინანსური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მისაწვდომობა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არათანმიმდევრული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გრაფიკი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მიმართულებებისა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დაფარვის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A0F3D">
        <w:rPr>
          <w:rFonts w:ascii="Sylfaen" w:eastAsia="Times New Roman" w:hAnsi="Sylfaen" w:cs="Sylfaen"/>
          <w:sz w:val="24"/>
          <w:szCs w:val="24"/>
        </w:rPr>
        <w:t>არეალი</w:t>
      </w:r>
      <w:proofErr w:type="spellEnd"/>
      <w:r w:rsidRPr="008A0F3D"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:rsidR="001C6B20" w:rsidRDefault="001C6B20" w:rsidP="00657F07">
      <w:pPr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bookmarkEnd w:id="0"/>
    </w:p>
    <w:p w:rsidR="00675D85" w:rsidRPr="003C798A" w:rsidRDefault="001C6B20" w:rsidP="008A0F3D">
      <w:pPr>
        <w:rPr>
          <w:rFonts w:ascii="Sylfaen" w:hAnsi="Sylfaen"/>
          <w:sz w:val="24"/>
          <w:szCs w:val="24"/>
          <w:lang w:val="ka-GE"/>
        </w:rPr>
      </w:pPr>
      <w:r w:rsidRPr="001C6B20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2933700" cy="2094865"/>
            <wp:effectExtent l="0" t="0" r="0" b="635"/>
            <wp:docPr id="9" name="Picture 9" descr="C:\Users\khatuna.ghvinjilia\Desktop\New folder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.ghvinjilia\Desktop\New folder\DSC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19" cy="21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B20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3000375" cy="2114381"/>
            <wp:effectExtent l="0" t="0" r="0" b="635"/>
            <wp:docPr id="11" name="Picture 11" descr="C:\Users\khatuna.ghvinjilia\Desktop\New folder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tuna.ghvinjilia\Desktop\New folder\DSC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29" cy="21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D85" w:rsidRPr="003C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3D"/>
    <w:rsid w:val="001968D9"/>
    <w:rsid w:val="001C6B20"/>
    <w:rsid w:val="003C798A"/>
    <w:rsid w:val="00657F07"/>
    <w:rsid w:val="00675D85"/>
    <w:rsid w:val="008A0F3D"/>
    <w:rsid w:val="00B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0E39"/>
  <w15:chartTrackingRefBased/>
  <w15:docId w15:val="{3E855ADB-357E-4970-9911-D2830EC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68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2757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3701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7029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768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51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98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1430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7416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7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8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72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8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1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3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8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34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30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9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38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637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041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0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90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314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7574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43949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348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7166637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6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3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706539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2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6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061860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0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Ghvinjilia</dc:creator>
  <cp:keywords/>
  <dc:description/>
  <cp:lastModifiedBy>Khatuna Ghvinjilia</cp:lastModifiedBy>
  <cp:revision>3</cp:revision>
  <dcterms:created xsi:type="dcterms:W3CDTF">2022-12-07T08:56:00Z</dcterms:created>
  <dcterms:modified xsi:type="dcterms:W3CDTF">2022-12-07T10:21:00Z</dcterms:modified>
</cp:coreProperties>
</file>