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BB4" w:rsidRDefault="00B20BB4" w:rsidP="00B20BB4">
      <w:pPr>
        <w:jc w:val="center"/>
        <w:rPr>
          <w:rFonts w:ascii="Sylfaen" w:hAnsi="Sylfaen" w:cs="Arabic Transparent"/>
          <w:b/>
          <w:sz w:val="28"/>
          <w:szCs w:val="28"/>
          <w:lang w:val="ka-GE"/>
        </w:rPr>
      </w:pPr>
      <w:r>
        <w:rPr>
          <w:rFonts w:ascii="Sylfaen" w:hAnsi="Sylfaen" w:cs="Arabic Transparent"/>
          <w:b/>
          <w:sz w:val="28"/>
          <w:szCs w:val="28"/>
          <w:lang w:val="ka-GE"/>
        </w:rPr>
        <w:t>წალენჯიხის მუნიციპალიტეტი---საპრივატიზებო ობიექტების ნუსხა</w:t>
      </w:r>
    </w:p>
    <w:p w:rsidR="00B20BB4" w:rsidRDefault="00B20BB4" w:rsidP="00B20BB4">
      <w:pPr>
        <w:jc w:val="center"/>
        <w:rPr>
          <w:rFonts w:ascii="Sylfaen" w:hAnsi="Sylfaen" w:cs="Arabic Transparent"/>
          <w:b/>
          <w:sz w:val="24"/>
          <w:szCs w:val="24"/>
          <w:lang w:val="ka-GE"/>
        </w:rPr>
      </w:pPr>
    </w:p>
    <w:p w:rsidR="00B20BB4" w:rsidRDefault="00B20BB4" w:rsidP="00B20BB4">
      <w:pPr>
        <w:jc w:val="center"/>
        <w:rPr>
          <w:rFonts w:ascii="Sylfaen" w:hAnsi="Sylfaen" w:cs="Arabic Transparent"/>
          <w:b/>
          <w:lang w:val="ka-GE"/>
        </w:rPr>
      </w:pPr>
      <w:r>
        <w:rPr>
          <w:rFonts w:ascii="Sylfaen" w:hAnsi="Sylfaen" w:cs="Arabic Transparent"/>
          <w:b/>
          <w:lang w:val="ka-GE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190"/>
        <w:tblW w:w="10989" w:type="dxa"/>
        <w:tblLayout w:type="fixed"/>
        <w:tblLook w:val="04A0"/>
      </w:tblPr>
      <w:tblGrid>
        <w:gridCol w:w="565"/>
        <w:gridCol w:w="3654"/>
        <w:gridCol w:w="4111"/>
        <w:gridCol w:w="1417"/>
        <w:gridCol w:w="1242"/>
      </w:tblGrid>
      <w:tr w:rsidR="00B20BB4" w:rsidTr="00B20BB4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sz w:val="24"/>
                <w:szCs w:val="24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NN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sz w:val="24"/>
                <w:szCs w:val="24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ობიექტის ადგილმდებარეობა მისამართი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sz w:val="24"/>
                <w:szCs w:val="24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ობიექტის დასახელება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sz w:val="24"/>
                <w:szCs w:val="24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საკადასტრო კოდი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sz w:val="24"/>
                <w:szCs w:val="24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შენიშვნა</w:t>
            </w:r>
          </w:p>
        </w:tc>
      </w:tr>
      <w:tr w:rsidR="00B20BB4" w:rsidTr="00B20BB4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1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ქ. წალენჯიხა თამარ-მეფის ქუჩა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860 კვმ არა ს/ს დანიშნულების მიწის ნაკვეთი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47.11.43.100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en-US" w:eastAsia="en-US"/>
              </w:rPr>
            </w:pPr>
          </w:p>
        </w:tc>
      </w:tr>
      <w:tr w:rsidR="00B20BB4" w:rsidTr="00B20BB4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2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ქ. წალენჯიხა მარცხ. სანაპიროს ქუჩა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201 კვმ არა ს/ს დანიშნულების მიწის ნაკვეთი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47.11.44.332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en-US" w:eastAsia="en-US"/>
              </w:rPr>
            </w:pPr>
          </w:p>
        </w:tc>
      </w:tr>
      <w:tr w:rsidR="00B20BB4" w:rsidTr="00B20BB4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3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ქ. წალენჯიხა რუსთაველის ქუჩა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447 კვმ არა ს/ს დანიშნულების მიწის ნაკვეთი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47.11.43.295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en-US" w:eastAsia="en-US"/>
              </w:rPr>
            </w:pPr>
          </w:p>
        </w:tc>
      </w:tr>
      <w:tr w:rsidR="00B20BB4" w:rsidTr="00B20BB4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4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ქ. წალენჯიხა მაიაკოვსკის ქუჩა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52 კვმ არა ს/ს დანიშნულების მიწის ნაკვეთი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47.11.43.344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en-US" w:eastAsia="en-US"/>
              </w:rPr>
            </w:pPr>
          </w:p>
        </w:tc>
      </w:tr>
      <w:tr w:rsidR="00B20BB4" w:rsidTr="00B20BB4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5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ქ. წალენჯიხა წერეთლის ქუჩა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ყოფილი მაღაზიის შენობა და მასზე დამაგრებული 84 კვმ არა ს/ს მიწა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47.11.42.011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en-US" w:eastAsia="en-US"/>
              </w:rPr>
            </w:pPr>
          </w:p>
        </w:tc>
      </w:tr>
      <w:tr w:rsidR="00B20BB4" w:rsidTr="00B20BB4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6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ქ. წალენჯიხა  მიქავას  ქუჩა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70 კვმ არა ს/ს დანიშნულების მიწის ნაკვეთი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47.11.44.390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en-US" w:eastAsia="en-US"/>
              </w:rPr>
            </w:pPr>
          </w:p>
        </w:tc>
      </w:tr>
      <w:tr w:rsidR="00B20BB4" w:rsidTr="00B20BB4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7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ქ. წალენჯიხა წმინდა-ნინოს ქუჩა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164 კვმ არა ს/ს დანიშნულების მიწის ნაკვეთი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47.11.44.397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en-US" w:eastAsia="en-US"/>
              </w:rPr>
            </w:pPr>
          </w:p>
        </w:tc>
      </w:tr>
      <w:tr w:rsidR="00B20BB4" w:rsidTr="00B20BB4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8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ქ. წალენჯიხა მარცხ. სანაპიროს ქუჩა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1085 კვმ არა ს/ს დანიშნულების მიწის</w:t>
            </w:r>
          </w:p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ნაკვეთი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47.11.44.353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en-US" w:eastAsia="en-US"/>
              </w:rPr>
            </w:pPr>
          </w:p>
        </w:tc>
      </w:tr>
      <w:tr w:rsidR="00B20BB4" w:rsidTr="00B20BB4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9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ქ. წალენჯიხა წმინდა-ნინოს ქუჩა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4168 კვმ არა ს/ს დანიშნულების მიწის</w:t>
            </w:r>
          </w:p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ნაკვეთი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47.11.44.396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en-US" w:eastAsia="en-US"/>
              </w:rPr>
            </w:pPr>
          </w:p>
        </w:tc>
      </w:tr>
      <w:tr w:rsidR="00B20BB4" w:rsidTr="00B20BB4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10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ქ. წალენჯიხა ფიფიას ქუჩა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1159კვმ არა ს/ს დანიშნულების მიწის</w:t>
            </w:r>
          </w:p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ნაკვეთი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47.11.42.018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en-US" w:eastAsia="en-US"/>
              </w:rPr>
            </w:pPr>
          </w:p>
        </w:tc>
      </w:tr>
      <w:tr w:rsidR="00B20BB4" w:rsidTr="00B20BB4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11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ქ. წალენჯიხა  გამსახურდიას ქუჩა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595კვმ არა ს/ს დანიშნულების მიწის</w:t>
            </w:r>
          </w:p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ნაკვეთი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47.11.43.043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en-US" w:eastAsia="en-US"/>
              </w:rPr>
            </w:pPr>
          </w:p>
        </w:tc>
      </w:tr>
      <w:tr w:rsidR="00B20BB4" w:rsidTr="00B20BB4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12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ქ. წალენჯიხა წმინდა-ნინოს ქუჩა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1539კვმ არა ს/ს დანიშნულების მიწის</w:t>
            </w:r>
          </w:p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ნაკვეთი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47.11.44.024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en-US" w:eastAsia="en-US"/>
              </w:rPr>
            </w:pPr>
          </w:p>
        </w:tc>
      </w:tr>
      <w:tr w:rsidR="00B20BB4" w:rsidTr="00B20BB4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13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ქ. წალენჯიხა  გამსახურდიას ქუჩა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746კვმ არა ს/ს დანიშნულების მიწის</w:t>
            </w:r>
          </w:p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ნაკვეთი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47.11.43.101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en-US" w:eastAsia="en-US"/>
              </w:rPr>
            </w:pPr>
          </w:p>
        </w:tc>
      </w:tr>
      <w:tr w:rsidR="00B20BB4" w:rsidTr="00B20BB4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14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ქ. წალენჯიხა წმინდა-ნინოს ქუჩა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600კვმ არა ს/ს დანიშნულების მიწის</w:t>
            </w:r>
          </w:p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ნაკვეთი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47.11.402.177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en-US" w:eastAsia="en-US"/>
              </w:rPr>
            </w:pPr>
          </w:p>
        </w:tc>
      </w:tr>
      <w:tr w:rsidR="00B20BB4" w:rsidTr="00B20BB4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15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 xml:space="preserve">ქ. ჯვარი სტალინის ქუჩა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293კვმ არა ს/ს დანიშნულების მიწის</w:t>
            </w:r>
          </w:p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ნაკვეთი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47.14.38.008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en-US" w:eastAsia="en-US"/>
              </w:rPr>
            </w:pPr>
          </w:p>
        </w:tc>
      </w:tr>
      <w:tr w:rsidR="00B20BB4" w:rsidTr="00B20BB4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16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ჭალე დასახლება ფოცხო ეწერი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ყოფილი სახანძრო დაცვის სამსახურის შენობა და მიწა969 კვმ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47.12.32.030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en-US" w:eastAsia="en-US"/>
              </w:rPr>
            </w:pPr>
          </w:p>
        </w:tc>
      </w:tr>
      <w:tr w:rsidR="00B20BB4" w:rsidTr="00B20BB4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17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ჯგალი სქურის უბანი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1100კვმ არა ს/ს დანიშნულების მიწის</w:t>
            </w:r>
          </w:p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ნაკვეთი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47.13.36.114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en-US" w:eastAsia="en-US"/>
              </w:rPr>
            </w:pPr>
          </w:p>
        </w:tc>
      </w:tr>
      <w:tr w:rsidR="00B20BB4" w:rsidTr="00B20BB4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en-US" w:eastAsia="en-US"/>
              </w:rPr>
            </w:pPr>
            <w:r>
              <w:rPr>
                <w:rFonts w:ascii="Sylfaen" w:hAnsi="Sylfaen" w:cs="Arabic Transparent"/>
              </w:rPr>
              <w:t>18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ჩქვალერის ადმინისტრაციული ერთეული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ყოფილი პურსაცხობის შენობა და მიწა 263 კვმ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47.10.35.002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en-US" w:eastAsia="en-US"/>
              </w:rPr>
            </w:pPr>
          </w:p>
        </w:tc>
      </w:tr>
      <w:tr w:rsidR="00B20BB4" w:rsidTr="00B20BB4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20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ქ. ჯვარი კოსტავას ქუცა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შპს ,,ჯვარის აგრარული ბაზარი“ და მიწა 2280 კვმ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47.14.35.015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en-US" w:eastAsia="en-US"/>
              </w:rPr>
            </w:pPr>
          </w:p>
        </w:tc>
      </w:tr>
      <w:tr w:rsidR="00B20BB4" w:rsidTr="00B20BB4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21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ლიის ადმინისტრაციული ერთეული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შპს ,,ლიის საექიმო ამბულატორია“ და მიწა 2769 კვმ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47.02.35.013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en-US" w:eastAsia="en-US"/>
              </w:rPr>
            </w:pPr>
          </w:p>
        </w:tc>
      </w:tr>
      <w:tr w:rsidR="00B20BB4" w:rsidTr="00B20BB4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22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 xml:space="preserve">ჭალის ადმინისტრაციული ერთეული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 xml:space="preserve">შპს ,,ჭალის საექიმო ამბულატორია“ და მიწა 1094 კვმ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47.12.35.012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en-US" w:eastAsia="en-US"/>
              </w:rPr>
            </w:pPr>
          </w:p>
        </w:tc>
      </w:tr>
      <w:tr w:rsidR="00B20BB4" w:rsidTr="00B20BB4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23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ქ. წალენჯიხა დასახლება ზღვაია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 xml:space="preserve">ყოფილი სასადილოს შენობა და მიწა 1596 კვმ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47.11.48.026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en-US" w:eastAsia="en-US"/>
              </w:rPr>
            </w:pPr>
          </w:p>
        </w:tc>
      </w:tr>
      <w:tr w:rsidR="00B20BB4" w:rsidTr="00B20BB4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24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 xml:space="preserve">ჯგალის ადმინისტრაციული </w:t>
            </w:r>
            <w:r>
              <w:rPr>
                <w:rFonts w:ascii="Sylfaen" w:hAnsi="Sylfaen" w:cs="Arabic Transparent"/>
                <w:lang w:val="ka-GE"/>
              </w:rPr>
              <w:lastRenderedPageBreak/>
              <w:t>ერთეული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lastRenderedPageBreak/>
              <w:t xml:space="preserve">ყოფილი საყოფაცხოვრებო მოსახურების </w:t>
            </w:r>
            <w:r>
              <w:rPr>
                <w:rFonts w:ascii="Sylfaen" w:hAnsi="Sylfaen" w:cs="Arabic Transparent"/>
                <w:lang w:val="ka-GE"/>
              </w:rPr>
              <w:lastRenderedPageBreak/>
              <w:t>შენობა და მიწა 346 კვმ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lastRenderedPageBreak/>
              <w:t>47.13.34.006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en-US" w:eastAsia="en-US"/>
              </w:rPr>
            </w:pPr>
          </w:p>
        </w:tc>
      </w:tr>
      <w:tr w:rsidR="00B20BB4" w:rsidTr="00B20BB4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lastRenderedPageBreak/>
              <w:t>25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საჩინოს ადმინისტრაციული ერთეული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ყოფილი პურსაცხობის შენობა და მიწა 2737 კვმ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47.08.41.001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en-US" w:eastAsia="en-US"/>
              </w:rPr>
            </w:pPr>
          </w:p>
        </w:tc>
      </w:tr>
      <w:tr w:rsidR="00B20BB4" w:rsidTr="00B20BB4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26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ჩქვალერის ადმინისტრაციული ერთეული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 xml:space="preserve">ავტოფარეხის შენობა და მიწა 2695 კვმ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47.10.37.001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en-US" w:eastAsia="en-US"/>
              </w:rPr>
            </w:pPr>
          </w:p>
        </w:tc>
      </w:tr>
      <w:tr w:rsidR="00B20BB4" w:rsidTr="00B20BB4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27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ჩქვალერის ადმინისტრაციული ერთეული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ყოფილი მაღაზიის შენობა და მიწა 134 კვმ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47.10.04.016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en-US" w:eastAsia="en-US"/>
              </w:rPr>
            </w:pPr>
          </w:p>
        </w:tc>
      </w:tr>
      <w:tr w:rsidR="00B20BB4" w:rsidTr="00B20BB4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28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ფახხულიანის ადმინისტრაციული ერთეული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ყოფილი აბანოს შენობა და მიწა 324 კვმ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47.09.31.011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en-US" w:eastAsia="en-US"/>
              </w:rPr>
            </w:pPr>
          </w:p>
        </w:tc>
      </w:tr>
      <w:tr w:rsidR="00B20BB4" w:rsidTr="00B20BB4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29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 xml:space="preserve">ჯვარი ომუნეს უბანი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600კვმ არა ს/ს დანიშნულების მიწის</w:t>
            </w:r>
          </w:p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ნაკვეთი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47.14.03.004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en-US" w:eastAsia="en-US"/>
              </w:rPr>
            </w:pPr>
          </w:p>
        </w:tc>
      </w:tr>
      <w:tr w:rsidR="00B20BB4" w:rsidTr="00B20BB4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30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 xml:space="preserve">ჯვარი ომუნეს უბანი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1615კვმ არა ს/ს დანიშნულების მიწის</w:t>
            </w:r>
          </w:p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ნაკვეთი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47.14.31.002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en-US" w:eastAsia="en-US"/>
              </w:rPr>
            </w:pPr>
          </w:p>
        </w:tc>
      </w:tr>
      <w:tr w:rsidR="00B20BB4" w:rsidTr="00B20BB4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31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მუჟავას ადმინისტრაციული ერთეული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168კვმ არა ს/ს დანიშნულების მიწის</w:t>
            </w:r>
          </w:p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ნაკვეთი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47.05.04.002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en-US" w:eastAsia="en-US"/>
              </w:rPr>
            </w:pPr>
          </w:p>
        </w:tc>
      </w:tr>
      <w:tr w:rsidR="00B20BB4" w:rsidTr="00B20BB4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32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 xml:space="preserve">ჯვარი კოსტავას ქუჩა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 xml:space="preserve">  56კვმ არა ს/ს დანიშნულების მიწის</w:t>
            </w:r>
          </w:p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ნაკვეთი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47.14.35.017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en-US" w:eastAsia="en-US"/>
              </w:rPr>
            </w:pPr>
          </w:p>
        </w:tc>
      </w:tr>
      <w:tr w:rsidR="00B20BB4" w:rsidTr="00B20BB4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33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ლიის ადმინისტრაციული ერთეული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 xml:space="preserve">  200კვმ არა ს/ს დანიშნულების მიწის</w:t>
            </w:r>
          </w:p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ნაკვეთი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47.02.40.036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en-US" w:eastAsia="en-US"/>
              </w:rPr>
            </w:pPr>
          </w:p>
        </w:tc>
      </w:tr>
      <w:tr w:rsidR="00B20BB4" w:rsidTr="00B20BB4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34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ქ. ჯვარი ფიფიას ქუჩა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 xml:space="preserve">  1550კვმ არა ს/ს დანიშნულების მიწის</w:t>
            </w:r>
          </w:p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ნაკვეთი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47.14.31.003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en-US" w:eastAsia="en-US"/>
              </w:rPr>
            </w:pPr>
          </w:p>
        </w:tc>
      </w:tr>
      <w:tr w:rsidR="00B20BB4" w:rsidTr="00B20BB4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35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ქ. ჯვარი ციმინტიას ქუჩა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 xml:space="preserve">  2202კვმ არა ს/ს დანიშნულების მიწის</w:t>
            </w:r>
          </w:p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ნაკვეთი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47.15.33.004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en-US" w:eastAsia="en-US"/>
              </w:rPr>
            </w:pPr>
          </w:p>
        </w:tc>
      </w:tr>
      <w:tr w:rsidR="00B20BB4" w:rsidTr="00B20BB4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36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ჩქვალიერის ადმინისტრაციული ერთეული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ყოფილი მეცხოველეობის ფერმა და მიწა4500 კვმ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47.10.38.001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en-US" w:eastAsia="en-US"/>
              </w:rPr>
            </w:pPr>
          </w:p>
        </w:tc>
      </w:tr>
      <w:tr w:rsidR="00B20BB4" w:rsidTr="00B20BB4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37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 xml:space="preserve">ჭალე დასახლება ფოცხო-ეწერი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 xml:space="preserve">  189 კვმ არა ს/ს დანიშნულების მიწის</w:t>
            </w:r>
          </w:p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ნაკვეთი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47.12.32.020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en-US" w:eastAsia="en-US"/>
              </w:rPr>
            </w:pPr>
          </w:p>
        </w:tc>
      </w:tr>
      <w:tr w:rsidR="00B20BB4" w:rsidTr="00B20BB4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38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ქ. ჯვარი საჯაიას ქუჩა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ყოფილი კოლმეურნეობის შენობა და მიწა 2177 კვმ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47.14.33.317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en-US" w:eastAsia="en-US"/>
              </w:rPr>
            </w:pPr>
          </w:p>
        </w:tc>
      </w:tr>
      <w:tr w:rsidR="00B20BB4" w:rsidTr="00B20BB4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39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 xml:space="preserve">ქ. ჯვარი სტალინის ქუჩა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613,65 კვმ არა საცხოვრებელი ფართი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47.14.35.030.01/501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en-US" w:eastAsia="en-US"/>
              </w:rPr>
            </w:pPr>
          </w:p>
        </w:tc>
      </w:tr>
      <w:tr w:rsidR="00B20BB4" w:rsidTr="00B20BB4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40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ქ. ჯვარი ჯვარზენი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 xml:space="preserve">  80კვმ არა ს/ს დანიშნულების მიწის</w:t>
            </w:r>
          </w:p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ნაკვეთი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47.14.35.176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en-US" w:eastAsia="en-US"/>
              </w:rPr>
            </w:pPr>
          </w:p>
        </w:tc>
      </w:tr>
      <w:tr w:rsidR="00B20BB4" w:rsidTr="00B20BB4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41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ქ. ჯვარი ჯვარზენი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 xml:space="preserve">  100კვმ არა ს/ს დანიშნულების მიწის</w:t>
            </w:r>
          </w:p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ნაკვეთი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47.14.35.183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en-US" w:eastAsia="en-US"/>
              </w:rPr>
            </w:pPr>
          </w:p>
        </w:tc>
      </w:tr>
      <w:tr w:rsidR="00B20BB4" w:rsidTr="00B20BB4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42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ქ. ჯვარი ჯვარზენი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 xml:space="preserve">  420კვმ არა ს/ს დანიშნულების მიწის</w:t>
            </w:r>
          </w:p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ნაკვეთი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47.14.35.195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en-US" w:eastAsia="en-US"/>
              </w:rPr>
            </w:pPr>
          </w:p>
        </w:tc>
      </w:tr>
      <w:tr w:rsidR="00B20BB4" w:rsidTr="00B20BB4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43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ქ. ჯვარი ჯვარზენი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 xml:space="preserve">  106 კვმ არა ს/ს დანიშნულების მიწის</w:t>
            </w:r>
          </w:p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ნაკვეთი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47.14.35.197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en-US" w:eastAsia="en-US"/>
              </w:rPr>
            </w:pPr>
          </w:p>
        </w:tc>
      </w:tr>
      <w:tr w:rsidR="00B20BB4" w:rsidTr="00B20BB4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44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ქ. ჯვარი ჯვარზენი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 xml:space="preserve">  1012კვმ არა ს/ს დანიშნულების მიწის</w:t>
            </w:r>
          </w:p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ნაკვეთი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47.14.35.166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en-US" w:eastAsia="en-US"/>
              </w:rPr>
            </w:pPr>
          </w:p>
        </w:tc>
      </w:tr>
      <w:tr w:rsidR="00B20BB4" w:rsidTr="00B20BB4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45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 xml:space="preserve">საჩინოს ადმინისტრაციული ერთეული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 xml:space="preserve">ყოფილი ამბულატორიის შენობა და მიწა 573 კვმ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47.08.37.325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en-US" w:eastAsia="en-US"/>
              </w:rPr>
            </w:pPr>
          </w:p>
        </w:tc>
      </w:tr>
      <w:tr w:rsidR="00B20BB4" w:rsidTr="00B20BB4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46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 xml:space="preserve">საჩინოს ადმინისტრაციული ერთეული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აბანოს შენობა და მიწა 206 კვმ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47.08.37.323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en-US" w:eastAsia="en-US"/>
              </w:rPr>
            </w:pPr>
          </w:p>
        </w:tc>
      </w:tr>
      <w:tr w:rsidR="00B20BB4" w:rsidTr="00B20BB4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45</w:t>
            </w:r>
          </w:p>
        </w:tc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ფახულანის ადმინისტრაციული ერთეული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ყოფილი სასადილოს შენობა და მიწა 100 კვმ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ka-GE" w:eastAsia="en-US"/>
              </w:rPr>
            </w:pPr>
            <w:r>
              <w:rPr>
                <w:rFonts w:ascii="Sylfaen" w:hAnsi="Sylfaen" w:cs="Arabic Transparent"/>
                <w:lang w:val="ka-GE"/>
              </w:rPr>
              <w:t>47.09.31.104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BB4" w:rsidRDefault="00B20BB4" w:rsidP="00B20BB4">
            <w:pPr>
              <w:jc w:val="center"/>
              <w:rPr>
                <w:rFonts w:ascii="Sylfaen" w:hAnsi="Sylfaen" w:cs="Arabic Transparent"/>
                <w:lang w:val="en-US" w:eastAsia="en-US"/>
              </w:rPr>
            </w:pPr>
          </w:p>
        </w:tc>
      </w:tr>
    </w:tbl>
    <w:p w:rsidR="00B20BB4" w:rsidRDefault="00B20BB4" w:rsidP="00B20BB4">
      <w:pPr>
        <w:jc w:val="center"/>
        <w:rPr>
          <w:rFonts w:ascii="Sylfaen" w:hAnsi="Sylfaen" w:cs="Arabic Transparent"/>
          <w:lang w:val="en-US"/>
        </w:rPr>
      </w:pPr>
    </w:p>
    <w:p w:rsidR="00B20BB4" w:rsidRDefault="00B20BB4" w:rsidP="00B20BB4">
      <w:pPr>
        <w:jc w:val="center"/>
        <w:rPr>
          <w:rFonts w:ascii="Sylfaen" w:hAnsi="Sylfaen" w:cs="Arabic Transparent"/>
          <w:lang w:val="en-US" w:eastAsia="en-US"/>
        </w:rPr>
      </w:pPr>
    </w:p>
    <w:p w:rsidR="00B20BB4" w:rsidRDefault="00B20BB4" w:rsidP="00B20BB4">
      <w:pPr>
        <w:jc w:val="center"/>
        <w:rPr>
          <w:rFonts w:ascii="Sylfaen" w:hAnsi="Sylfaen" w:cs="Arabic Transparent"/>
        </w:rPr>
      </w:pPr>
    </w:p>
    <w:p w:rsidR="00B20BB4" w:rsidRDefault="00B20BB4" w:rsidP="00B20BB4">
      <w:pPr>
        <w:jc w:val="center"/>
        <w:rPr>
          <w:rFonts w:ascii="Sylfaen" w:hAnsi="Sylfaen" w:cs="Arabic Transparent"/>
          <w:sz w:val="24"/>
          <w:szCs w:val="24"/>
        </w:rPr>
      </w:pPr>
    </w:p>
    <w:p w:rsidR="00B20BB4" w:rsidRDefault="00B20BB4" w:rsidP="00B20BB4">
      <w:pPr>
        <w:jc w:val="center"/>
        <w:rPr>
          <w:rFonts w:ascii="Sylfaen" w:hAnsi="Sylfaen" w:cs="Arabic Transparent"/>
        </w:rPr>
      </w:pPr>
    </w:p>
    <w:p w:rsidR="00B20BB4" w:rsidRDefault="00B20BB4" w:rsidP="00B20BB4">
      <w:pPr>
        <w:jc w:val="center"/>
        <w:rPr>
          <w:rFonts w:ascii="Sylfaen" w:hAnsi="Sylfaen" w:cs="Arabic Transparent"/>
          <w:b/>
        </w:rPr>
      </w:pPr>
    </w:p>
    <w:p w:rsidR="00C26B95" w:rsidRDefault="00C26B95"/>
    <w:sectPr w:rsidR="00C26B95" w:rsidSect="00A41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abic Transparent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B20BB4"/>
    <w:rsid w:val="004F1456"/>
    <w:rsid w:val="00A4158C"/>
    <w:rsid w:val="00B20BB4"/>
    <w:rsid w:val="00C26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0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1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3631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GAMGEOBA</dc:creator>
  <cp:lastModifiedBy>EKA-BELQANIA</cp:lastModifiedBy>
  <cp:revision>2</cp:revision>
  <dcterms:created xsi:type="dcterms:W3CDTF">2017-05-11T03:06:00Z</dcterms:created>
  <dcterms:modified xsi:type="dcterms:W3CDTF">2017-05-11T03:06:00Z</dcterms:modified>
</cp:coreProperties>
</file>