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6AE" w:rsidRPr="00606686" w:rsidRDefault="005C66AE" w:rsidP="005C66AE">
      <w:pPr>
        <w:pStyle w:val="BodyTextIndent2"/>
        <w:spacing w:after="0" w:line="240" w:lineRule="auto"/>
        <w:jc w:val="center"/>
        <w:rPr>
          <w:rFonts w:ascii="Sylfaen" w:hAnsi="Sylfaen"/>
          <w:b/>
          <w:bCs/>
          <w:noProof/>
          <w:sz w:val="22"/>
          <w:lang w:val="ka-GE"/>
        </w:rPr>
      </w:pPr>
      <w:r w:rsidRPr="00606686">
        <w:rPr>
          <w:rFonts w:ascii="Sylfaen" w:hAnsi="Sylfaen" w:cs="Sylfaen"/>
          <w:b/>
          <w:sz w:val="22"/>
          <w:lang w:val="ka-GE"/>
        </w:rPr>
        <w:t>სამუშაოს აღწერილობ</w:t>
      </w:r>
      <w:r w:rsidRPr="00606686">
        <w:rPr>
          <w:rFonts w:ascii="Sylfaen" w:hAnsi="Sylfaen"/>
          <w:b/>
          <w:bCs/>
          <w:noProof/>
          <w:sz w:val="22"/>
          <w:lang w:val="ka-GE"/>
        </w:rPr>
        <w:t>ა</w:t>
      </w:r>
    </w:p>
    <w:p w:rsidR="005C66AE" w:rsidRPr="00606686" w:rsidRDefault="005C66AE" w:rsidP="005C66AE">
      <w:pPr>
        <w:pStyle w:val="BodyTextIndent2"/>
        <w:spacing w:after="0" w:line="240" w:lineRule="auto"/>
        <w:jc w:val="center"/>
        <w:rPr>
          <w:rFonts w:ascii="Sylfaen" w:hAnsi="Sylfaen"/>
          <w:b/>
          <w:bCs/>
          <w:noProof/>
          <w:sz w:val="22"/>
          <w:lang w:val="ka-GE"/>
        </w:rPr>
      </w:pPr>
    </w:p>
    <w:tbl>
      <w:tblPr>
        <w:tblW w:w="98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909"/>
        <w:gridCol w:w="2601"/>
        <w:gridCol w:w="3211"/>
      </w:tblGrid>
      <w:tr w:rsidR="005C66AE" w:rsidRPr="00606686" w:rsidTr="00E116A4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tabs>
                <w:tab w:val="left" w:pos="4536"/>
              </w:tabs>
              <w:rPr>
                <w:rFonts w:ascii="Sylfaen" w:hAnsi="Sylfaen"/>
                <w:b/>
                <w:lang w:val="ka-GE"/>
              </w:rPr>
            </w:pPr>
            <w:r w:rsidRPr="00606686">
              <w:rPr>
                <w:rFonts w:ascii="Sylfaen" w:hAnsi="Sylfaen"/>
                <w:b/>
                <w:sz w:val="22"/>
                <w:szCs w:val="22"/>
                <w:lang w:val="ka-GE"/>
              </w:rPr>
              <w:t>დაწესებულების დასახელება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tabs>
                <w:tab w:val="left" w:pos="4536"/>
              </w:tabs>
              <w:rPr>
                <w:rFonts w:ascii="Sylfaen" w:hAnsi="Sylfaen"/>
                <w:lang w:val="ka-GE"/>
              </w:rPr>
            </w:pPr>
            <w:r w:rsidRPr="00606686">
              <w:rPr>
                <w:rFonts w:ascii="Sylfaen" w:hAnsi="Sylfaen"/>
                <w:sz w:val="22"/>
                <w:szCs w:val="22"/>
                <w:lang w:val="ka-GE"/>
              </w:rPr>
              <w:t>წალენჯიხის მუნიციპალიტეტის საკრებულო</w:t>
            </w:r>
          </w:p>
        </w:tc>
      </w:tr>
      <w:tr w:rsidR="005C66AE" w:rsidRPr="00606686" w:rsidTr="00E116A4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tabs>
                <w:tab w:val="left" w:pos="4536"/>
              </w:tabs>
              <w:rPr>
                <w:rFonts w:ascii="Sylfaen" w:hAnsi="Sylfaen"/>
                <w:b/>
                <w:lang w:val="ka-GE"/>
              </w:rPr>
            </w:pPr>
            <w:r w:rsidRPr="00606686">
              <w:rPr>
                <w:rFonts w:ascii="Sylfaen" w:hAnsi="Sylfaen"/>
                <w:b/>
                <w:sz w:val="22"/>
                <w:szCs w:val="22"/>
                <w:lang w:val="ka-GE"/>
              </w:rPr>
              <w:t>დაწესებულების მისამართი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tabs>
                <w:tab w:val="left" w:pos="4536"/>
              </w:tabs>
              <w:rPr>
                <w:rFonts w:ascii="Sylfaen" w:hAnsi="Sylfaen"/>
                <w:lang w:val="ka-GE"/>
              </w:rPr>
            </w:pPr>
            <w:r w:rsidRPr="00606686">
              <w:rPr>
                <w:rFonts w:ascii="Sylfaen" w:hAnsi="Sylfaen"/>
                <w:sz w:val="22"/>
                <w:szCs w:val="22"/>
                <w:lang w:val="ka-GE"/>
              </w:rPr>
              <w:t>ქ. წალენჯიხა, სალიას ქ.N5</w:t>
            </w:r>
          </w:p>
        </w:tc>
      </w:tr>
      <w:tr w:rsidR="005C66AE" w:rsidRPr="00606686" w:rsidTr="00E116A4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tabs>
                <w:tab w:val="left" w:pos="2385"/>
              </w:tabs>
              <w:rPr>
                <w:rFonts w:ascii="Sylfaen" w:hAnsi="Sylfaen"/>
                <w:b/>
                <w:lang w:val="ka-GE"/>
              </w:rPr>
            </w:pPr>
            <w:r w:rsidRPr="00606686">
              <w:rPr>
                <w:rFonts w:ascii="Sylfaen" w:hAnsi="Sylfaen"/>
                <w:b/>
                <w:sz w:val="22"/>
                <w:szCs w:val="22"/>
                <w:lang w:val="ka-GE"/>
              </w:rPr>
              <w:t>საფოსტო ინდექსი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tabs>
                <w:tab w:val="left" w:pos="4536"/>
              </w:tabs>
              <w:rPr>
                <w:rFonts w:ascii="Sylfaen" w:hAnsi="Sylfaen"/>
                <w:lang w:val="ka-GE"/>
              </w:rPr>
            </w:pPr>
          </w:p>
        </w:tc>
      </w:tr>
      <w:tr w:rsidR="005C66AE" w:rsidRPr="00606686" w:rsidTr="00E116A4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6AE" w:rsidRPr="00606686" w:rsidRDefault="005C66AE" w:rsidP="00E116A4">
            <w:pPr>
              <w:tabs>
                <w:tab w:val="left" w:pos="2385"/>
              </w:tabs>
              <w:rPr>
                <w:rFonts w:ascii="Sylfaen" w:hAnsi="Sylfaen"/>
                <w:b/>
                <w:lang w:val="ka-GE"/>
              </w:rPr>
            </w:pPr>
            <w:r w:rsidRPr="00606686">
              <w:rPr>
                <w:rFonts w:ascii="Sylfaen" w:hAnsi="Sylfaen"/>
                <w:b/>
                <w:sz w:val="22"/>
                <w:szCs w:val="22"/>
                <w:lang w:val="ka-GE"/>
              </w:rPr>
              <w:t>სტრუქტურული ერთეული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tabs>
                <w:tab w:val="left" w:pos="4536"/>
              </w:tabs>
              <w:rPr>
                <w:rFonts w:ascii="Sylfaen" w:hAnsi="Sylfaen"/>
                <w:lang w:val="ka-GE"/>
              </w:rPr>
            </w:pPr>
            <w:r w:rsidRPr="00606686">
              <w:rPr>
                <w:rFonts w:ascii="Sylfaen" w:hAnsi="Sylfaen"/>
                <w:sz w:val="22"/>
                <w:szCs w:val="22"/>
                <w:lang w:val="ka-GE"/>
              </w:rPr>
              <w:t>საკრებულოს აპარატი</w:t>
            </w:r>
          </w:p>
        </w:tc>
      </w:tr>
      <w:tr w:rsidR="005C66AE" w:rsidRPr="00606686" w:rsidTr="00E116A4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6AE" w:rsidRPr="00606686" w:rsidRDefault="005C66AE" w:rsidP="00E116A4">
            <w:pPr>
              <w:tabs>
                <w:tab w:val="left" w:pos="2385"/>
              </w:tabs>
              <w:rPr>
                <w:rFonts w:ascii="Sylfaen" w:hAnsi="Sylfaen"/>
                <w:b/>
                <w:lang w:val="ka-GE"/>
              </w:rPr>
            </w:pPr>
            <w:r w:rsidRPr="00606686">
              <w:rPr>
                <w:rFonts w:ascii="Sylfaen" w:hAnsi="Sylfaen"/>
                <w:b/>
                <w:sz w:val="22"/>
                <w:szCs w:val="22"/>
                <w:lang w:val="ka-GE"/>
              </w:rPr>
              <w:t>ქვესტრუქტურა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tabs>
                <w:tab w:val="left" w:pos="4536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აპარატის საორგანიზაციო </w:t>
            </w:r>
            <w:r w:rsidRPr="00606686">
              <w:rPr>
                <w:rFonts w:ascii="Sylfaen" w:hAnsi="Sylfaen"/>
                <w:sz w:val="22"/>
                <w:szCs w:val="22"/>
                <w:lang w:val="ka-GE"/>
              </w:rPr>
              <w:t>განყოფილება</w:t>
            </w:r>
          </w:p>
        </w:tc>
      </w:tr>
      <w:tr w:rsidR="005C66AE" w:rsidRPr="00606686" w:rsidTr="00E116A4">
        <w:trPr>
          <w:trHeight w:val="450"/>
        </w:trPr>
        <w:tc>
          <w:tcPr>
            <w:tcW w:w="98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C66AE" w:rsidRPr="00606686" w:rsidRDefault="005C66AE" w:rsidP="00E116A4">
            <w:pPr>
              <w:tabs>
                <w:tab w:val="left" w:pos="4536"/>
              </w:tabs>
              <w:jc w:val="center"/>
              <w:rPr>
                <w:rFonts w:ascii="Sylfaen" w:hAnsi="Sylfaen"/>
                <w:lang w:val="ka-GE"/>
              </w:rPr>
            </w:pPr>
            <w:r w:rsidRPr="00606686">
              <w:rPr>
                <w:rFonts w:ascii="Sylfaen" w:hAnsi="Sylfaen"/>
                <w:b/>
                <w:sz w:val="22"/>
                <w:szCs w:val="22"/>
                <w:lang w:val="ka-GE"/>
              </w:rPr>
              <w:t>თანამდებობა</w:t>
            </w:r>
          </w:p>
        </w:tc>
      </w:tr>
      <w:tr w:rsidR="005C66AE" w:rsidRPr="00606686" w:rsidTr="00E116A4">
        <w:trPr>
          <w:trHeight w:val="450"/>
        </w:trPr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6AE" w:rsidRPr="00606686" w:rsidRDefault="005C66AE" w:rsidP="00E116A4">
            <w:pPr>
              <w:tabs>
                <w:tab w:val="left" w:pos="4536"/>
              </w:tabs>
              <w:jc w:val="center"/>
              <w:rPr>
                <w:rFonts w:ascii="Sylfaen" w:hAnsi="Sylfaen"/>
                <w:b/>
                <w:lang w:val="ka-GE"/>
              </w:rPr>
            </w:pPr>
            <w:r w:rsidRPr="00606686">
              <w:rPr>
                <w:rFonts w:ascii="Sylfaen" w:hAnsi="Sylfaen"/>
                <w:b/>
                <w:sz w:val="22"/>
                <w:szCs w:val="22"/>
                <w:lang w:val="ka-GE"/>
              </w:rPr>
              <w:t>თანამდებობის დასახელება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6AE" w:rsidRPr="00606686" w:rsidRDefault="005C66AE" w:rsidP="00FF4F42">
            <w:pPr>
              <w:tabs>
                <w:tab w:val="left" w:pos="4536"/>
              </w:tabs>
              <w:rPr>
                <w:rFonts w:ascii="Sylfaen" w:hAnsi="Sylfaen"/>
                <w:b/>
                <w:lang w:val="ka-GE"/>
              </w:rPr>
            </w:pPr>
            <w:r w:rsidRPr="00606686">
              <w:rPr>
                <w:rFonts w:ascii="Sylfaen" w:hAnsi="Sylfaen"/>
                <w:b/>
                <w:sz w:val="22"/>
                <w:szCs w:val="22"/>
                <w:lang w:val="ka-GE"/>
              </w:rPr>
              <w:t>საკრებულოს</w:t>
            </w:r>
            <w:r w:rsidR="00FF4F42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საორგანიზაციო</w:t>
            </w:r>
            <w:r w:rsidRPr="00606686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 განყოფილების უფროსი</w:t>
            </w:r>
          </w:p>
        </w:tc>
      </w:tr>
      <w:tr w:rsidR="005C66AE" w:rsidRPr="00606686" w:rsidTr="00E116A4">
        <w:trPr>
          <w:trHeight w:val="466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6AE" w:rsidRPr="00606686" w:rsidRDefault="005C66AE" w:rsidP="00E116A4">
            <w:pPr>
              <w:tabs>
                <w:tab w:val="left" w:pos="4536"/>
              </w:tabs>
              <w:jc w:val="center"/>
              <w:rPr>
                <w:rFonts w:ascii="Sylfaen" w:hAnsi="Sylfaen"/>
                <w:b/>
                <w:lang w:val="ka-GE"/>
              </w:rPr>
            </w:pPr>
            <w:r w:rsidRPr="00606686">
              <w:rPr>
                <w:rFonts w:ascii="Sylfaen" w:hAnsi="Sylfaen"/>
                <w:b/>
                <w:sz w:val="22"/>
                <w:szCs w:val="22"/>
                <w:lang w:val="ka-GE"/>
              </w:rPr>
              <w:t>კატეგორია</w:t>
            </w:r>
          </w:p>
        </w:tc>
        <w:tc>
          <w:tcPr>
            <w:tcW w:w="3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6AE" w:rsidRPr="00606686" w:rsidRDefault="005C66AE" w:rsidP="00E116A4">
            <w:pPr>
              <w:tabs>
                <w:tab w:val="left" w:pos="4536"/>
              </w:tabs>
              <w:jc w:val="center"/>
              <w:rPr>
                <w:rFonts w:ascii="Sylfaen" w:hAnsi="Sylfaen"/>
                <w:b/>
                <w:lang w:val="ka-GE"/>
              </w:rPr>
            </w:pPr>
            <w:r w:rsidRPr="00606686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რანგი  </w:t>
            </w: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6AE" w:rsidRPr="00606686" w:rsidRDefault="005C66AE" w:rsidP="00E116A4">
            <w:pPr>
              <w:tabs>
                <w:tab w:val="left" w:pos="4536"/>
              </w:tabs>
              <w:jc w:val="center"/>
              <w:rPr>
                <w:rFonts w:ascii="Sylfaen" w:hAnsi="Sylfaen"/>
                <w:b/>
                <w:lang w:val="ka-GE"/>
              </w:rPr>
            </w:pPr>
            <w:r w:rsidRPr="00606686">
              <w:rPr>
                <w:rFonts w:ascii="Sylfaen" w:hAnsi="Sylfaen"/>
                <w:b/>
                <w:sz w:val="22"/>
                <w:szCs w:val="22"/>
                <w:lang w:val="ka-GE"/>
              </w:rPr>
              <w:t>ზღვრული სპეციალური წოდება</w:t>
            </w:r>
          </w:p>
        </w:tc>
      </w:tr>
      <w:tr w:rsidR="005C66AE" w:rsidRPr="00606686" w:rsidTr="00E116A4">
        <w:trPr>
          <w:trHeight w:val="569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6AE" w:rsidRPr="009E32D1" w:rsidRDefault="009E32D1" w:rsidP="00E116A4">
            <w:pPr>
              <w:tabs>
                <w:tab w:val="left" w:pos="4536"/>
              </w:tabs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მეორადი სტრუქტურული ერთეულის უფროსი</w:t>
            </w:r>
          </w:p>
        </w:tc>
        <w:tc>
          <w:tcPr>
            <w:tcW w:w="3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6AE" w:rsidRPr="009E32D1" w:rsidRDefault="009E32D1" w:rsidP="00E116A4">
            <w:pPr>
              <w:tabs>
                <w:tab w:val="left" w:pos="4536"/>
              </w:tabs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II</w:t>
            </w: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6AE" w:rsidRPr="00606686" w:rsidRDefault="005C66AE" w:rsidP="00E116A4">
            <w:pPr>
              <w:tabs>
                <w:tab w:val="left" w:pos="4536"/>
              </w:tabs>
              <w:jc w:val="center"/>
              <w:rPr>
                <w:rFonts w:ascii="Sylfaen" w:hAnsi="Sylfaen"/>
                <w:lang w:val="ka-GE"/>
              </w:rPr>
            </w:pPr>
          </w:p>
        </w:tc>
      </w:tr>
      <w:tr w:rsidR="005C66AE" w:rsidRPr="00606686" w:rsidTr="00E116A4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6AE" w:rsidRPr="00606686" w:rsidRDefault="009E32D1" w:rsidP="00E116A4">
            <w:pPr>
              <w:tabs>
                <w:tab w:val="left" w:pos="4536"/>
              </w:tabs>
              <w:ind w:right="34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noProof/>
                <w:sz w:val="22"/>
                <w:szCs w:val="22"/>
              </w:rPr>
              <w:pict>
                <v:line id="Line 2" o:spid="_x0000_s1026" style="position:absolute;z-index:251660288;visibility:visible;mso-position-horizontal-relative:text;mso-position-vertical-relative:text" from="209.7pt,4.35pt" to="209.7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Z+CwIAACIEAAAOAAAAZHJzL2Uyb0RvYy54bWysU8GO2jAQvVfqP1i+Q0gaKE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" o:allowincell="f"/>
              </w:pict>
            </w:r>
            <w:r>
              <w:rPr>
                <w:rFonts w:ascii="Sylfaen" w:hAnsi="Sylfaen"/>
                <w:b/>
                <w:noProof/>
                <w:sz w:val="22"/>
                <w:szCs w:val="22"/>
              </w:rPr>
              <w:pict>
                <v:line id="Line 3" o:spid="_x0000_s1027" style="position:absolute;z-index:251661312;visibility:visible;mso-position-horizontal-relative:text;mso-position-vertical-relative:text" from="238.5pt,95.4pt" to="238.5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" o:allowincell="f"/>
              </w:pict>
            </w:r>
            <w:r w:rsidR="005C66AE" w:rsidRPr="00606686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უშუალო დაქვემდებარებაშია </w:t>
            </w:r>
            <w:r w:rsidR="005C66AE" w:rsidRPr="00606686">
              <w:rPr>
                <w:rFonts w:ascii="Sylfaen" w:hAnsi="Sylfaen"/>
                <w:b/>
                <w:sz w:val="22"/>
                <w:szCs w:val="22"/>
                <w:lang w:val="ka-GE"/>
              </w:rPr>
              <w:br/>
              <w:t>(თანამდებობის დასახელება)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tabs>
                <w:tab w:val="left" w:pos="4536"/>
              </w:tabs>
              <w:ind w:right="34"/>
              <w:rPr>
                <w:rFonts w:ascii="Sylfaen" w:hAnsi="Sylfaen"/>
                <w:lang w:val="ka-GE"/>
              </w:rPr>
            </w:pPr>
            <w:r w:rsidRPr="00606686">
              <w:rPr>
                <w:rFonts w:ascii="Sylfaen" w:hAnsi="Sylfaen"/>
                <w:sz w:val="22"/>
                <w:szCs w:val="22"/>
                <w:lang w:val="ka-GE"/>
              </w:rPr>
              <w:t>საკრებულოს პარატის უფროსი</w:t>
            </w:r>
          </w:p>
        </w:tc>
      </w:tr>
      <w:tr w:rsidR="005C66AE" w:rsidRPr="00606686" w:rsidTr="00E116A4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6AE" w:rsidRPr="00606686" w:rsidRDefault="005C66AE" w:rsidP="00E116A4">
            <w:pPr>
              <w:tabs>
                <w:tab w:val="left" w:pos="4536"/>
              </w:tabs>
              <w:ind w:right="34"/>
              <w:rPr>
                <w:rFonts w:ascii="Sylfaen" w:hAnsi="Sylfaen"/>
                <w:b/>
                <w:noProof/>
              </w:rPr>
            </w:pPr>
            <w:r w:rsidRPr="00606686">
              <w:rPr>
                <w:rFonts w:ascii="Sylfaen" w:hAnsi="Sylfaen"/>
                <w:b/>
                <w:sz w:val="22"/>
                <w:szCs w:val="22"/>
                <w:lang w:val="ka-GE"/>
              </w:rPr>
              <w:t>უშუალოდ დაქვემდებარებულ სტრუქტურულ ერთეულთა რაოდენობა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tabs>
                <w:tab w:val="left" w:pos="4536"/>
              </w:tabs>
              <w:ind w:right="34"/>
              <w:rPr>
                <w:rFonts w:ascii="Sylfaen" w:hAnsi="Sylfaen"/>
                <w:lang w:val="ka-GE"/>
              </w:rPr>
            </w:pPr>
          </w:p>
        </w:tc>
      </w:tr>
      <w:tr w:rsidR="005C66AE" w:rsidRPr="00606686" w:rsidTr="00E116A4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6AE" w:rsidRPr="00606686" w:rsidRDefault="005C66AE" w:rsidP="00E116A4">
            <w:pPr>
              <w:tabs>
                <w:tab w:val="left" w:pos="4536"/>
              </w:tabs>
              <w:rPr>
                <w:rFonts w:ascii="Sylfaen" w:hAnsi="Sylfaen"/>
                <w:b/>
                <w:lang w:val="ka-GE"/>
              </w:rPr>
            </w:pPr>
            <w:r w:rsidRPr="00606686">
              <w:rPr>
                <w:rFonts w:ascii="Sylfaen" w:hAnsi="Sylfaen"/>
                <w:b/>
                <w:sz w:val="22"/>
                <w:szCs w:val="22"/>
                <w:lang w:val="ka-GE"/>
              </w:rPr>
              <w:t>უშუალოდ დაქვემდებარებულ თანამშრომელთა რაოდენობა თანამდებობათა აღნიშვნით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66AE" w:rsidRDefault="005C66AE" w:rsidP="00E116A4">
            <w:pPr>
              <w:tabs>
                <w:tab w:val="left" w:pos="4536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  <w:p w:rsidR="00EE34B3" w:rsidRDefault="00EE34B3" w:rsidP="00EE34B3">
            <w:pPr>
              <w:pStyle w:val="ListParagraph"/>
              <w:numPr>
                <w:ilvl w:val="0"/>
                <w:numId w:val="12"/>
              </w:numPr>
              <w:tabs>
                <w:tab w:val="left" w:pos="4536"/>
              </w:tabs>
              <w:jc w:val="lef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მთ. სპეციალისტი საქმისწარმოებისა და პერსონალის მართვის საკითხებში</w:t>
            </w:r>
          </w:p>
          <w:p w:rsidR="00EE34B3" w:rsidRDefault="00EE34B3" w:rsidP="00EE34B3">
            <w:pPr>
              <w:pStyle w:val="ListParagraph"/>
              <w:numPr>
                <w:ilvl w:val="0"/>
                <w:numId w:val="12"/>
              </w:numPr>
              <w:tabs>
                <w:tab w:val="left" w:pos="4536"/>
              </w:tabs>
              <w:jc w:val="lef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მთ.სპეციალისტი საზოგადოებასთან და მედიასთან ურთიერთობის საკითხებში</w:t>
            </w:r>
          </w:p>
          <w:p w:rsidR="00EE34B3" w:rsidRDefault="00EE34B3" w:rsidP="00EE34B3">
            <w:pPr>
              <w:pStyle w:val="ListParagraph"/>
              <w:numPr>
                <w:ilvl w:val="0"/>
                <w:numId w:val="12"/>
              </w:numPr>
              <w:tabs>
                <w:tab w:val="left" w:pos="4536"/>
              </w:tabs>
              <w:jc w:val="lef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წამყ.სპეციალისტი საქმისწარმოების საკითხებში</w:t>
            </w:r>
          </w:p>
          <w:p w:rsidR="00EE34B3" w:rsidRDefault="00EE34B3" w:rsidP="00EE34B3">
            <w:pPr>
              <w:pStyle w:val="ListParagraph"/>
              <w:numPr>
                <w:ilvl w:val="0"/>
                <w:numId w:val="12"/>
              </w:numPr>
              <w:tabs>
                <w:tab w:val="left" w:pos="4536"/>
              </w:tabs>
              <w:jc w:val="lef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წამყ.სპეციალისტი საორგანიზაციო საკითხებში</w:t>
            </w:r>
          </w:p>
          <w:p w:rsidR="00EE34B3" w:rsidRPr="00EE34B3" w:rsidRDefault="00EE34B3" w:rsidP="00EE34B3">
            <w:pPr>
              <w:pStyle w:val="ListParagraph"/>
              <w:numPr>
                <w:ilvl w:val="0"/>
                <w:numId w:val="12"/>
              </w:numPr>
              <w:tabs>
                <w:tab w:val="left" w:pos="4536"/>
              </w:tabs>
              <w:jc w:val="lef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წამყ.სპეციალისტი საორგანიზაციო საკითხებში</w:t>
            </w:r>
          </w:p>
        </w:tc>
      </w:tr>
      <w:tr w:rsidR="005C66AE" w:rsidRPr="00606686" w:rsidTr="00E116A4">
        <w:trPr>
          <w:trHeight w:val="799"/>
        </w:trPr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6AE" w:rsidRPr="00606686" w:rsidRDefault="005C66AE" w:rsidP="00E116A4">
            <w:pPr>
              <w:tabs>
                <w:tab w:val="left" w:pos="4536"/>
              </w:tabs>
              <w:rPr>
                <w:rFonts w:ascii="Sylfaen" w:hAnsi="Sylfaen"/>
                <w:b/>
                <w:lang w:val="ka-GE"/>
              </w:rPr>
            </w:pPr>
            <w:r w:rsidRPr="00606686">
              <w:rPr>
                <w:rFonts w:ascii="Sylfaen" w:hAnsi="Sylfaen"/>
                <w:b/>
                <w:sz w:val="22"/>
                <w:szCs w:val="22"/>
                <w:lang w:val="ka-GE"/>
              </w:rPr>
              <w:t>თანამშრომლის არყოფნის პერიოდში მის მოვალეობას ასრულებს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tabs>
                <w:tab w:val="left" w:pos="4536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საორგანიზაციო</w:t>
            </w:r>
            <w:r w:rsidRPr="00606686">
              <w:rPr>
                <w:rFonts w:ascii="Sylfaen" w:hAnsi="Sylfaen"/>
                <w:sz w:val="22"/>
                <w:szCs w:val="22"/>
                <w:lang w:val="ka-GE"/>
              </w:rPr>
              <w:t xml:space="preserve"> განყოფილების მთავარი სპეციალისტი</w:t>
            </w:r>
          </w:p>
        </w:tc>
      </w:tr>
      <w:tr w:rsidR="005C66AE" w:rsidRPr="00606686" w:rsidTr="00E116A4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tabs>
                <w:tab w:val="left" w:pos="4536"/>
              </w:tabs>
              <w:rPr>
                <w:rFonts w:ascii="Sylfaen" w:hAnsi="Sylfaen"/>
                <w:b/>
              </w:rPr>
            </w:pPr>
            <w:r w:rsidRPr="00606686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სამუშაო გრაფიკი (განაკვეთი, დაწყება, დამთავრება, შესვენება) და სპეციფიკური პირობები     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rPr>
                <w:rFonts w:ascii="Sylfaen" w:hAnsi="Sylfaen" w:cs="Arial"/>
                <w:vertAlign w:val="superscript"/>
                <w:lang w:val="ka-GE"/>
              </w:rPr>
            </w:pPr>
            <w:r w:rsidRPr="00606686">
              <w:rPr>
                <w:rFonts w:ascii="Sylfaen" w:hAnsi="Sylfaen" w:cs="Arial"/>
                <w:sz w:val="22"/>
                <w:szCs w:val="22"/>
                <w:lang w:val="ka-GE"/>
              </w:rPr>
              <w:t>9</w:t>
            </w:r>
            <w:r w:rsidRPr="00606686">
              <w:rPr>
                <w:rFonts w:ascii="Sylfaen" w:hAnsi="Sylfaen" w:cs="Arial"/>
                <w:sz w:val="22"/>
                <w:szCs w:val="22"/>
                <w:vertAlign w:val="superscript"/>
                <w:lang w:val="ka-GE"/>
              </w:rPr>
              <w:t>00</w:t>
            </w:r>
            <w:r w:rsidRPr="00606686">
              <w:rPr>
                <w:rFonts w:ascii="Sylfaen" w:hAnsi="Sylfaen" w:cs="Arial"/>
                <w:sz w:val="22"/>
                <w:szCs w:val="22"/>
                <w:lang w:val="ka-GE"/>
              </w:rPr>
              <w:t>-18</w:t>
            </w:r>
            <w:r w:rsidRPr="00606686">
              <w:rPr>
                <w:rFonts w:ascii="Sylfaen" w:hAnsi="Sylfaen" w:cs="Arial"/>
                <w:sz w:val="22"/>
                <w:szCs w:val="22"/>
                <w:vertAlign w:val="superscript"/>
                <w:lang w:val="ka-GE"/>
              </w:rPr>
              <w:t>00</w:t>
            </w:r>
            <w:r w:rsidRPr="00606686">
              <w:rPr>
                <w:rFonts w:ascii="Sylfaen" w:hAnsi="Sylfaen" w:cs="Arial"/>
                <w:sz w:val="22"/>
                <w:szCs w:val="22"/>
                <w:lang w:val="ka-GE"/>
              </w:rPr>
              <w:t>, შესვენება-13</w:t>
            </w:r>
            <w:r w:rsidRPr="00606686">
              <w:rPr>
                <w:rFonts w:ascii="Sylfaen" w:hAnsi="Sylfaen" w:cs="Arial"/>
                <w:sz w:val="22"/>
                <w:szCs w:val="22"/>
                <w:vertAlign w:val="superscript"/>
                <w:lang w:val="ka-GE"/>
              </w:rPr>
              <w:t>00</w:t>
            </w:r>
            <w:r w:rsidRPr="00606686">
              <w:rPr>
                <w:rFonts w:ascii="Sylfaen" w:hAnsi="Sylfaen" w:cs="Arial"/>
                <w:sz w:val="22"/>
                <w:szCs w:val="22"/>
                <w:lang w:val="ka-GE"/>
              </w:rPr>
              <w:t>-14</w:t>
            </w:r>
            <w:r w:rsidRPr="00606686">
              <w:rPr>
                <w:rFonts w:ascii="Sylfaen" w:hAnsi="Sylfaen" w:cs="Arial"/>
                <w:sz w:val="22"/>
                <w:szCs w:val="22"/>
                <w:vertAlign w:val="superscript"/>
                <w:lang w:val="ka-GE"/>
              </w:rPr>
              <w:t>00</w:t>
            </w:r>
          </w:p>
        </w:tc>
      </w:tr>
      <w:tr w:rsidR="005C66AE" w:rsidRPr="00606686" w:rsidTr="00E116A4">
        <w:trPr>
          <w:trHeight w:val="340"/>
        </w:trPr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C66AE" w:rsidRPr="00606686" w:rsidRDefault="005C66AE" w:rsidP="00E116A4">
            <w:pPr>
              <w:pStyle w:val="BodyTex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606686">
              <w:rPr>
                <w:rFonts w:ascii="Sylfaen" w:hAnsi="Sylfaen"/>
                <w:b/>
                <w:sz w:val="22"/>
                <w:szCs w:val="22"/>
                <w:lang w:val="ka-GE"/>
              </w:rPr>
              <w:t>თანამდებობრივი სარგო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pStyle w:val="BodyText"/>
              <w:rPr>
                <w:rFonts w:ascii="Sylfaen" w:hAnsi="Sylfaen"/>
                <w:b/>
                <w:sz w:val="22"/>
                <w:szCs w:val="22"/>
              </w:rPr>
            </w:pPr>
            <w:r w:rsidRPr="00606686">
              <w:rPr>
                <w:rFonts w:ascii="Sylfaen" w:hAnsi="Sylfaen"/>
                <w:b/>
                <w:sz w:val="22"/>
                <w:szCs w:val="22"/>
              </w:rPr>
              <w:t>1060</w:t>
            </w:r>
          </w:p>
        </w:tc>
      </w:tr>
    </w:tbl>
    <w:p w:rsidR="005C66AE" w:rsidRPr="00606686" w:rsidRDefault="005C66AE" w:rsidP="005C66AE">
      <w:pPr>
        <w:pStyle w:val="BodyTextIndent2"/>
        <w:tabs>
          <w:tab w:val="left" w:pos="4503"/>
        </w:tabs>
        <w:spacing w:line="240" w:lineRule="auto"/>
        <w:ind w:left="0"/>
        <w:rPr>
          <w:rFonts w:ascii="Sylfaen" w:hAnsi="Sylfaen"/>
          <w:b/>
          <w:sz w:val="22"/>
          <w:lang w:val="ka-GE"/>
        </w:rPr>
      </w:pPr>
    </w:p>
    <w:p w:rsidR="005C66AE" w:rsidRPr="00606686" w:rsidRDefault="005C66AE" w:rsidP="005C66AE">
      <w:pPr>
        <w:rPr>
          <w:rFonts w:ascii="Sylfaen" w:hAnsi="Sylfaen"/>
          <w:b/>
          <w:sz w:val="22"/>
          <w:szCs w:val="22"/>
        </w:rPr>
      </w:pPr>
      <w:r w:rsidRPr="00606686">
        <w:rPr>
          <w:rFonts w:ascii="Sylfaen" w:hAnsi="Sylfaen"/>
          <w:b/>
          <w:sz w:val="22"/>
          <w:szCs w:val="22"/>
          <w:lang w:val="ka-GE"/>
        </w:rPr>
        <w:br w:type="page"/>
      </w:r>
    </w:p>
    <w:tbl>
      <w:tblPr>
        <w:tblW w:w="98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05"/>
        <w:gridCol w:w="2484"/>
      </w:tblGrid>
      <w:tr w:rsidR="005C66AE" w:rsidRPr="00606686" w:rsidTr="005C66AE">
        <w:trPr>
          <w:trHeight w:val="548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5C66AE" w:rsidRPr="00606686" w:rsidRDefault="005C66AE" w:rsidP="00E116A4">
            <w:pPr>
              <w:pStyle w:val="BodyTex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606686">
              <w:rPr>
                <w:rFonts w:ascii="Sylfaen" w:hAnsi="Sylfaen"/>
                <w:b/>
                <w:sz w:val="22"/>
                <w:szCs w:val="22"/>
                <w:lang w:val="ka-GE"/>
              </w:rPr>
              <w:lastRenderedPageBreak/>
              <w:t>თანამდებობის მიზანი</w:t>
            </w:r>
          </w:p>
        </w:tc>
      </w:tr>
      <w:tr w:rsidR="005C66AE" w:rsidRPr="00606686" w:rsidTr="00E116A4">
        <w:trPr>
          <w:trHeight w:val="340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rPr>
                <w:rFonts w:ascii="Sylfaen" w:hAnsi="Sylfaen"/>
              </w:rPr>
            </w:pPr>
          </w:p>
          <w:p w:rsidR="005C66AE" w:rsidRPr="00606686" w:rsidRDefault="00FB447A" w:rsidP="005C66AE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საკრებულოს გამართულად მუშაობის უზრუნველყოფა.</w:t>
            </w:r>
          </w:p>
        </w:tc>
      </w:tr>
      <w:tr w:rsidR="005C66AE" w:rsidRPr="00606686" w:rsidTr="00E116A4">
        <w:trPr>
          <w:trHeight w:val="340"/>
        </w:trPr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5C66AE" w:rsidRPr="00606686" w:rsidRDefault="005C66AE" w:rsidP="00E116A4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606686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ფუნქციები (მოვალეობები)   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5C66AE" w:rsidRPr="00606686" w:rsidRDefault="005C66AE" w:rsidP="00E116A4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606686">
              <w:rPr>
                <w:rFonts w:ascii="Sylfaen" w:hAnsi="Sylfaen"/>
                <w:b/>
                <w:sz w:val="22"/>
                <w:szCs w:val="22"/>
                <w:lang w:val="ka-GE"/>
              </w:rPr>
              <w:t>პრიორიტეტულობა</w:t>
            </w:r>
          </w:p>
        </w:tc>
      </w:tr>
      <w:tr w:rsidR="005C66AE" w:rsidRPr="00606686" w:rsidTr="00E116A4">
        <w:trPr>
          <w:trHeight w:val="340"/>
        </w:trPr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C66AE" w:rsidRPr="005C66AE" w:rsidRDefault="005C66AE" w:rsidP="005C66AE">
            <w:pPr>
              <w:jc w:val="both"/>
              <w:rPr>
                <w:rFonts w:ascii="Sylfaen" w:hAnsi="Sylfaen"/>
              </w:rPr>
            </w:pPr>
            <w:r w:rsidRPr="005C66AE">
              <w:rPr>
                <w:rFonts w:ascii="Sylfaen" w:hAnsi="Sylfaen"/>
                <w:sz w:val="22"/>
                <w:szCs w:val="22"/>
              </w:rPr>
              <w:t xml:space="preserve">დავალებების განაწილება განყოფილების თანამშრომელთა შორის და მათი სამსახურებრივი ზედამხედველობა; </w:t>
            </w:r>
          </w:p>
          <w:p w:rsidR="005C66AE" w:rsidRPr="00606686" w:rsidRDefault="005C66AE" w:rsidP="00E116A4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</w:rPr>
            </w:pPr>
            <w:r w:rsidRPr="00606686">
              <w:rPr>
                <w:rFonts w:ascii="Sylfaen" w:hAnsi="Sylfaen"/>
                <w:b/>
                <w:sz w:val="22"/>
                <w:szCs w:val="22"/>
                <w:lang w:val="ka-GE"/>
              </w:rPr>
              <w:t>მაღალი</w:t>
            </w:r>
          </w:p>
        </w:tc>
      </w:tr>
      <w:tr w:rsidR="005C66AE" w:rsidRPr="00606686" w:rsidTr="00E116A4">
        <w:trPr>
          <w:trHeight w:val="340"/>
        </w:trPr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C66AE" w:rsidRPr="005C66AE" w:rsidRDefault="005C66AE" w:rsidP="005C66AE">
            <w:pPr>
              <w:jc w:val="both"/>
              <w:rPr>
                <w:rFonts w:ascii="Sylfaen" w:hAnsi="Sylfaen"/>
              </w:rPr>
            </w:pPr>
            <w:r w:rsidRPr="005C66AE">
              <w:rPr>
                <w:rFonts w:ascii="Sylfaen" w:hAnsi="Sylfaen"/>
                <w:sz w:val="22"/>
                <w:szCs w:val="22"/>
              </w:rPr>
              <w:t xml:space="preserve">განყოფილების მოხელეთა მიერ დავალებების შესრულების ვადებზე ზედამხედველობა, შესაბამისი წინადადებების მომზადება აპარატის უფროსისათვის; </w:t>
            </w:r>
          </w:p>
          <w:p w:rsidR="005C66AE" w:rsidRPr="00606686" w:rsidRDefault="005C66AE" w:rsidP="00E116A4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24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</w:tr>
      <w:tr w:rsidR="005C66AE" w:rsidRPr="00606686" w:rsidTr="00E116A4">
        <w:trPr>
          <w:trHeight w:val="340"/>
        </w:trPr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C66AE" w:rsidRPr="005C66AE" w:rsidRDefault="005C66AE" w:rsidP="005C66AE">
            <w:pPr>
              <w:jc w:val="both"/>
              <w:rPr>
                <w:rFonts w:ascii="Sylfaen" w:hAnsi="Sylfaen"/>
              </w:rPr>
            </w:pPr>
            <w:r w:rsidRPr="005C66AE">
              <w:rPr>
                <w:rFonts w:ascii="Sylfaen" w:hAnsi="Sylfaen"/>
                <w:sz w:val="22"/>
                <w:szCs w:val="22"/>
              </w:rPr>
              <w:t>აპარატის უფროსისათვის წინადადებების, დასკვნებისა და რეკომენდაციების მომზადება საქმისწარმოების პროცედურებთან, დოკუმენტირების სტანდარტებთან და დოკუმენტბრუნვის წესებთან დაკავშირებით;</w:t>
            </w:r>
          </w:p>
          <w:p w:rsidR="005C66AE" w:rsidRPr="00606686" w:rsidRDefault="005C66AE" w:rsidP="00E116A4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24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606686">
              <w:rPr>
                <w:rFonts w:ascii="Sylfaen" w:hAnsi="Sylfaen"/>
                <w:b/>
                <w:sz w:val="22"/>
                <w:szCs w:val="22"/>
                <w:lang w:val="ka-GE"/>
              </w:rPr>
              <w:t>მაღალი</w:t>
            </w:r>
          </w:p>
        </w:tc>
      </w:tr>
      <w:tr w:rsidR="005C66AE" w:rsidRPr="00606686" w:rsidTr="00E116A4">
        <w:trPr>
          <w:trHeight w:val="340"/>
        </w:trPr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C66AE" w:rsidRPr="005C66AE" w:rsidRDefault="005C66AE" w:rsidP="005C66AE">
            <w:pPr>
              <w:jc w:val="both"/>
              <w:rPr>
                <w:rFonts w:ascii="Sylfaen" w:hAnsi="Sylfaen"/>
              </w:rPr>
            </w:pPr>
            <w:r w:rsidRPr="005C66AE">
              <w:rPr>
                <w:rFonts w:ascii="Sylfaen" w:hAnsi="Sylfaen"/>
                <w:sz w:val="22"/>
                <w:szCs w:val="22"/>
              </w:rPr>
              <w:t xml:space="preserve">საქმისწარმოების პროცედურების, </w:t>
            </w:r>
            <w:r>
              <w:rPr>
                <w:rFonts w:ascii="Sylfaen" w:hAnsi="Sylfaen"/>
                <w:sz w:val="22"/>
                <w:szCs w:val="22"/>
              </w:rPr>
              <w:t>დოკუმენტირების სტანდარტებისა და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5C66AE">
              <w:rPr>
                <w:rFonts w:ascii="Sylfaen" w:hAnsi="Sylfaen"/>
                <w:sz w:val="22"/>
                <w:szCs w:val="22"/>
              </w:rPr>
              <w:t>დოკუმენტბრუნვის დადგენილი წესების დაცვაზე ზედამხედველობა, კორესპოდენციების სათანადო წესით დამუშავებასა და საარქივო საქმიანობაზე კონტროლი;</w:t>
            </w:r>
          </w:p>
          <w:p w:rsidR="005C66AE" w:rsidRPr="00606686" w:rsidRDefault="005C66AE" w:rsidP="00E116A4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24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606686">
              <w:rPr>
                <w:rFonts w:ascii="Sylfaen" w:hAnsi="Sylfaen"/>
                <w:b/>
                <w:sz w:val="22"/>
                <w:szCs w:val="22"/>
                <w:lang w:val="ka-GE"/>
              </w:rPr>
              <w:t>მაღალი</w:t>
            </w:r>
          </w:p>
        </w:tc>
      </w:tr>
      <w:tr w:rsidR="005C66AE" w:rsidRPr="00606686" w:rsidTr="00E116A4">
        <w:trPr>
          <w:trHeight w:val="340"/>
        </w:trPr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C66AE" w:rsidRPr="006B131B" w:rsidRDefault="006B131B" w:rsidP="006B131B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ადგილობრივი თვითმმართველობის ორგანოებისა და თანამდებობის პირების სამართლებრივი აქტების და სხვა დოკუმენტების გამოქვეყნებაზე ზედამხედველობა; 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606686">
              <w:rPr>
                <w:rFonts w:ascii="Sylfaen" w:hAnsi="Sylfaen"/>
                <w:b/>
                <w:sz w:val="22"/>
                <w:szCs w:val="22"/>
                <w:lang w:val="ka-GE"/>
              </w:rPr>
              <w:t>მაღალი</w:t>
            </w:r>
          </w:p>
        </w:tc>
      </w:tr>
      <w:tr w:rsidR="005C66AE" w:rsidRPr="00606686" w:rsidTr="00E116A4">
        <w:trPr>
          <w:trHeight w:val="340"/>
        </w:trPr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C66AE" w:rsidRPr="006B131B" w:rsidRDefault="006B131B" w:rsidP="006B131B">
            <w:pPr>
              <w:pStyle w:val="BodyText"/>
              <w:rPr>
                <w:rFonts w:ascii="Sylfaen" w:hAnsi="Sylfaen"/>
                <w:sz w:val="22"/>
                <w:szCs w:val="22"/>
                <w:lang w:val="ka-GE"/>
              </w:rPr>
            </w:pPr>
            <w:r w:rsidRPr="006B131B">
              <w:rPr>
                <w:rFonts w:ascii="Sylfaen" w:hAnsi="Sylfaen"/>
                <w:sz w:val="22"/>
                <w:szCs w:val="22"/>
                <w:lang w:val="ka-GE"/>
              </w:rPr>
              <w:t>საკრებულოს საინფორმაციო საქმიანობის უზრუნველყოფა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606686">
              <w:rPr>
                <w:rFonts w:ascii="Sylfaen" w:hAnsi="Sylfaen"/>
                <w:b/>
                <w:sz w:val="22"/>
                <w:szCs w:val="22"/>
                <w:lang w:val="ka-GE"/>
              </w:rPr>
              <w:t>მაღალი</w:t>
            </w:r>
          </w:p>
        </w:tc>
      </w:tr>
      <w:tr w:rsidR="006B131B" w:rsidRPr="00606686" w:rsidTr="00E116A4">
        <w:trPr>
          <w:trHeight w:val="340"/>
        </w:trPr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B131B" w:rsidRPr="005C66AE" w:rsidRDefault="006B131B" w:rsidP="00E116A4">
            <w:pPr>
              <w:jc w:val="both"/>
              <w:rPr>
                <w:rFonts w:ascii="Sylfaen" w:hAnsi="Sylfaen"/>
              </w:rPr>
            </w:pPr>
            <w:r w:rsidRPr="005C66AE">
              <w:rPr>
                <w:rFonts w:ascii="Sylfaen" w:hAnsi="Sylfaen"/>
                <w:sz w:val="22"/>
                <w:szCs w:val="22"/>
              </w:rPr>
              <w:t>საკრებულოს, საკრებულოს კომისიების, საკრებულოს ფრაქციებისა და საკრებულოს სამუშაო ჯგუფების, თანამდებობის პირებისა და საკრებულოს წევრების მოსახლეობათან შეხვედრების ორგანიზებაზე ზედამხედველობა;</w:t>
            </w:r>
          </w:p>
          <w:p w:rsidR="006B131B" w:rsidRPr="005C66AE" w:rsidRDefault="006B131B" w:rsidP="00E116A4">
            <w:pPr>
              <w:pStyle w:val="BodyText"/>
              <w:ind w:firstLine="708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24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131B" w:rsidRPr="00606686" w:rsidRDefault="006B131B" w:rsidP="00E116A4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606686">
              <w:rPr>
                <w:rFonts w:ascii="Sylfaen" w:hAnsi="Sylfaen"/>
                <w:b/>
                <w:sz w:val="22"/>
                <w:szCs w:val="22"/>
                <w:lang w:val="ka-GE"/>
              </w:rPr>
              <w:t>მაღალი</w:t>
            </w:r>
          </w:p>
        </w:tc>
      </w:tr>
      <w:tr w:rsidR="006B131B" w:rsidRPr="00606686" w:rsidTr="00E116A4">
        <w:trPr>
          <w:trHeight w:val="340"/>
        </w:trPr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B131B" w:rsidRPr="005C66AE" w:rsidRDefault="006B131B" w:rsidP="00E116A4">
            <w:pPr>
              <w:jc w:val="both"/>
              <w:rPr>
                <w:rFonts w:ascii="Sylfaen" w:hAnsi="Sylfaen"/>
              </w:rPr>
            </w:pPr>
            <w:r w:rsidRPr="005C66AE">
              <w:rPr>
                <w:rFonts w:ascii="Sylfaen" w:hAnsi="Sylfaen"/>
                <w:sz w:val="22"/>
                <w:szCs w:val="22"/>
              </w:rPr>
              <w:t>საკრებულოსა და საკრებულოს კომისიების კვარტალური და წლიური გეგმების პროექტების შემუშავებ</w:t>
            </w:r>
            <w:proofErr w:type="spellStart"/>
            <w:r w:rsidRPr="005C66AE">
              <w:rPr>
                <w:rFonts w:ascii="Sylfaen" w:hAnsi="Sylfaen"/>
                <w:sz w:val="22"/>
                <w:szCs w:val="22"/>
                <w:lang w:val="en-US"/>
              </w:rPr>
              <w:t>აზე</w:t>
            </w:r>
            <w:proofErr w:type="spellEnd"/>
            <w:r w:rsidRPr="005C66AE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5C66AE">
              <w:rPr>
                <w:rFonts w:ascii="Sylfaen" w:hAnsi="Sylfaen"/>
                <w:sz w:val="22"/>
                <w:szCs w:val="22"/>
              </w:rPr>
              <w:t xml:space="preserve"> ზედამხედველობა;</w:t>
            </w:r>
          </w:p>
          <w:p w:rsidR="006B131B" w:rsidRPr="005C66AE" w:rsidRDefault="006B131B" w:rsidP="00E116A4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24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131B" w:rsidRPr="00606686" w:rsidRDefault="006B131B" w:rsidP="00E116A4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606686">
              <w:rPr>
                <w:rFonts w:ascii="Sylfaen" w:hAnsi="Sylfaen"/>
                <w:b/>
                <w:sz w:val="22"/>
                <w:szCs w:val="22"/>
                <w:lang w:val="ka-GE"/>
              </w:rPr>
              <w:t>მაღალი</w:t>
            </w:r>
          </w:p>
        </w:tc>
      </w:tr>
      <w:tr w:rsidR="006B131B" w:rsidRPr="00606686" w:rsidTr="00E116A4">
        <w:trPr>
          <w:trHeight w:val="340"/>
        </w:trPr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B131B" w:rsidRPr="005C66AE" w:rsidRDefault="006B131B" w:rsidP="00E116A4">
            <w:pPr>
              <w:jc w:val="both"/>
              <w:rPr>
                <w:rFonts w:ascii="Sylfaen" w:hAnsi="Sylfaen"/>
              </w:rPr>
            </w:pPr>
            <w:r w:rsidRPr="005C66AE">
              <w:rPr>
                <w:rFonts w:ascii="Sylfaen" w:hAnsi="Sylfaen"/>
                <w:sz w:val="22"/>
                <w:szCs w:val="22"/>
              </w:rPr>
              <w:t>საკრებულოს გადაწყვეტილებათა აღსრულების პროცედურულ საკითხთა შესრულებაზე კონტროლი;</w:t>
            </w:r>
          </w:p>
          <w:p w:rsidR="006B131B" w:rsidRPr="00606686" w:rsidRDefault="006B131B" w:rsidP="00E116A4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24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131B" w:rsidRPr="00606686" w:rsidRDefault="006B131B" w:rsidP="00E116A4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მაღალი</w:t>
            </w:r>
          </w:p>
        </w:tc>
      </w:tr>
      <w:tr w:rsidR="006B131B" w:rsidRPr="00606686" w:rsidTr="00E116A4">
        <w:trPr>
          <w:trHeight w:val="340"/>
        </w:trPr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B131B" w:rsidRPr="005C66AE" w:rsidRDefault="006B131B" w:rsidP="00E116A4">
            <w:pPr>
              <w:jc w:val="both"/>
              <w:rPr>
                <w:rFonts w:ascii="Sylfaen" w:hAnsi="Sylfaen"/>
              </w:rPr>
            </w:pPr>
            <w:r w:rsidRPr="005C66AE">
              <w:rPr>
                <w:rFonts w:ascii="Sylfaen" w:hAnsi="Sylfaen"/>
                <w:sz w:val="22"/>
                <w:szCs w:val="22"/>
              </w:rPr>
              <w:t>ორგანიზაციული დახმარება საკრებულოს წევრებისათვის კანონით განსაზღვრული უფლებამოსილების განხორციელებაში.</w:t>
            </w:r>
          </w:p>
          <w:p w:rsidR="006B131B" w:rsidRPr="00606686" w:rsidRDefault="006B131B" w:rsidP="00E116A4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24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131B" w:rsidRPr="00606686" w:rsidRDefault="006B131B" w:rsidP="00E116A4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მაღალი</w:t>
            </w:r>
          </w:p>
        </w:tc>
      </w:tr>
      <w:tr w:rsidR="006B131B" w:rsidRPr="00606686" w:rsidTr="00E116A4">
        <w:trPr>
          <w:trHeight w:val="340"/>
        </w:trPr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B131B" w:rsidRPr="00606686" w:rsidRDefault="006B131B" w:rsidP="00E116A4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24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131B" w:rsidRPr="00606686" w:rsidRDefault="006B131B" w:rsidP="00E116A4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</w:tr>
      <w:tr w:rsidR="006B131B" w:rsidRPr="00606686" w:rsidTr="00E116A4">
        <w:trPr>
          <w:trHeight w:val="340"/>
        </w:trPr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B131B" w:rsidRPr="00606686" w:rsidRDefault="006B131B" w:rsidP="00E116A4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24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131B" w:rsidRPr="00606686" w:rsidRDefault="006B131B" w:rsidP="00E116A4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</w:tr>
      <w:tr w:rsidR="006B131B" w:rsidRPr="00606686" w:rsidTr="00E116A4">
        <w:trPr>
          <w:trHeight w:val="340"/>
        </w:trPr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B131B" w:rsidRPr="00606686" w:rsidRDefault="006B131B" w:rsidP="00E116A4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24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131B" w:rsidRPr="00606686" w:rsidRDefault="006B131B" w:rsidP="00E116A4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</w:tr>
      <w:tr w:rsidR="006B131B" w:rsidRPr="00606686" w:rsidTr="00E116A4">
        <w:trPr>
          <w:trHeight w:val="340"/>
        </w:trPr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B131B" w:rsidRPr="00606686" w:rsidRDefault="006B131B" w:rsidP="00E116A4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24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131B" w:rsidRPr="00606686" w:rsidRDefault="006B131B" w:rsidP="00E116A4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</w:tr>
      <w:tr w:rsidR="006B131B" w:rsidRPr="00606686" w:rsidTr="00E116A4">
        <w:trPr>
          <w:trHeight w:val="340"/>
        </w:trPr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B131B" w:rsidRPr="00606686" w:rsidRDefault="006B131B" w:rsidP="00E116A4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24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131B" w:rsidRPr="00606686" w:rsidRDefault="006B131B" w:rsidP="00E116A4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</w:tr>
      <w:tr w:rsidR="006B131B" w:rsidRPr="00606686" w:rsidTr="00E116A4">
        <w:trPr>
          <w:trHeight w:val="340"/>
        </w:trPr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B131B" w:rsidRPr="00606686" w:rsidRDefault="006B131B" w:rsidP="00E116A4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24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131B" w:rsidRPr="00606686" w:rsidRDefault="006B131B" w:rsidP="00E116A4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</w:tr>
      <w:tr w:rsidR="006B131B" w:rsidRPr="00606686" w:rsidTr="00E116A4">
        <w:trPr>
          <w:trHeight w:val="340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B131B" w:rsidRPr="00606686" w:rsidRDefault="006B131B" w:rsidP="00E116A4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606686">
              <w:rPr>
                <w:rFonts w:ascii="Sylfaen" w:hAnsi="Sylfaen"/>
                <w:b/>
                <w:sz w:val="22"/>
                <w:szCs w:val="22"/>
                <w:shd w:val="clear" w:color="auto" w:fill="D9D9D9" w:themeFill="background1" w:themeFillShade="D9"/>
                <w:lang w:val="ka-GE"/>
              </w:rPr>
              <w:t>დაკისრებული მოვალეობების</w:t>
            </w:r>
            <w:r w:rsidRPr="00606686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შესრულებისას ურთიერთობა აქვს (შიდა და გარე)</w:t>
            </w:r>
          </w:p>
        </w:tc>
      </w:tr>
      <w:tr w:rsidR="006B131B" w:rsidRPr="00606686" w:rsidTr="00E116A4">
        <w:trPr>
          <w:trHeight w:val="340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131B" w:rsidRPr="00606686" w:rsidRDefault="006B131B" w:rsidP="00E116A4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606686">
              <w:rPr>
                <w:rFonts w:ascii="Sylfaen" w:hAnsi="Sylfaen"/>
                <w:b/>
                <w:sz w:val="22"/>
                <w:szCs w:val="22"/>
                <w:lang w:val="ka-GE"/>
              </w:rPr>
              <w:lastRenderedPageBreak/>
              <w:t>შიდა-</w:t>
            </w:r>
            <w:r w:rsidR="00FF4F42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საკრებულოს თავმჯდომარე, </w:t>
            </w:r>
            <w:r w:rsidRPr="00606686">
              <w:rPr>
                <w:rFonts w:ascii="Sylfaen" w:hAnsi="Sylfaen"/>
                <w:b/>
                <w:sz w:val="22"/>
                <w:szCs w:val="22"/>
                <w:lang w:val="ka-GE"/>
              </w:rPr>
              <w:t>საკრებულოს აპარატის სტრუქტურულ დანაყოფებთან და საკრებულოს კომისიებთან</w:t>
            </w:r>
          </w:p>
        </w:tc>
      </w:tr>
      <w:tr w:rsidR="006B131B" w:rsidRPr="00606686" w:rsidTr="00E116A4">
        <w:trPr>
          <w:trHeight w:val="340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131B" w:rsidRPr="00FB447A" w:rsidRDefault="006B131B" w:rsidP="00E116A4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606686">
              <w:rPr>
                <w:rFonts w:ascii="Sylfaen" w:hAnsi="Sylfaen"/>
                <w:b/>
                <w:sz w:val="22"/>
                <w:szCs w:val="22"/>
                <w:lang w:val="ka-GE"/>
              </w:rPr>
              <w:t>გარე-გამგეობის სტრუტურულ ერთეულებთან</w:t>
            </w:r>
            <w:r w:rsidR="00FB447A">
              <w:rPr>
                <w:rFonts w:ascii="Sylfaen" w:hAnsi="Sylfaen"/>
                <w:b/>
                <w:sz w:val="22"/>
                <w:szCs w:val="22"/>
              </w:rPr>
              <w:t xml:space="preserve">, </w:t>
            </w:r>
            <w:r w:rsidR="00FB447A">
              <w:rPr>
                <w:rFonts w:ascii="Sylfaen" w:hAnsi="Sylfaen"/>
                <w:b/>
                <w:sz w:val="22"/>
                <w:szCs w:val="22"/>
                <w:lang w:val="ka-GE"/>
              </w:rPr>
              <w:t>სხვადასხვა ორგანიზაციებთან</w:t>
            </w:r>
          </w:p>
        </w:tc>
      </w:tr>
      <w:tr w:rsidR="006B131B" w:rsidRPr="00606686" w:rsidTr="00E116A4">
        <w:trPr>
          <w:trHeight w:val="340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131B" w:rsidRPr="00606686" w:rsidRDefault="006B131B" w:rsidP="00E116A4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</w:tr>
      <w:tr w:rsidR="006B131B" w:rsidRPr="00606686" w:rsidTr="00E116A4">
        <w:trPr>
          <w:trHeight w:val="340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B131B" w:rsidRPr="00606686" w:rsidRDefault="006B131B" w:rsidP="00E116A4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606686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ანგარიშგება </w:t>
            </w:r>
          </w:p>
        </w:tc>
      </w:tr>
      <w:tr w:rsidR="006B131B" w:rsidRPr="00606686" w:rsidTr="00E116A4">
        <w:trPr>
          <w:trHeight w:val="340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131B" w:rsidRPr="00606686" w:rsidRDefault="006B131B" w:rsidP="00E116A4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606686">
              <w:rPr>
                <w:rFonts w:ascii="Sylfaen" w:hAnsi="Sylfaen"/>
                <w:b/>
                <w:sz w:val="22"/>
                <w:szCs w:val="22"/>
                <w:lang w:val="ka-GE"/>
              </w:rPr>
              <w:t>წელიწადში ერთ</w:t>
            </w: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ხელ საკრებულოს აპარატის უფროსის წინაშე</w:t>
            </w:r>
          </w:p>
          <w:p w:rsidR="006B131B" w:rsidRPr="00606686" w:rsidRDefault="006B131B" w:rsidP="00E116A4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</w:tr>
    </w:tbl>
    <w:p w:rsidR="005C66AE" w:rsidRPr="00606686" w:rsidRDefault="005C66AE" w:rsidP="005C66AE">
      <w:pPr>
        <w:rPr>
          <w:rFonts w:ascii="Sylfaen" w:hAnsi="Sylfaen"/>
          <w:b/>
          <w:sz w:val="22"/>
          <w:szCs w:val="22"/>
        </w:rPr>
      </w:pPr>
      <w:r w:rsidRPr="00606686">
        <w:rPr>
          <w:rFonts w:ascii="Sylfaen" w:hAnsi="Sylfaen"/>
          <w:b/>
          <w:sz w:val="22"/>
          <w:szCs w:val="22"/>
        </w:rPr>
        <w:br w:type="page"/>
      </w:r>
    </w:p>
    <w:p w:rsidR="005C66AE" w:rsidRPr="00606686" w:rsidRDefault="005C66AE" w:rsidP="005C66AE">
      <w:pPr>
        <w:pStyle w:val="BodyTextIndent2"/>
        <w:tabs>
          <w:tab w:val="left" w:pos="4503"/>
        </w:tabs>
        <w:spacing w:line="240" w:lineRule="auto"/>
        <w:ind w:left="0"/>
        <w:rPr>
          <w:rFonts w:ascii="Sylfaen" w:hAnsi="Sylfaen"/>
          <w:b/>
          <w:sz w:val="22"/>
          <w:lang w:val="ka-GE"/>
        </w:rPr>
      </w:pPr>
      <w:r w:rsidRPr="00606686">
        <w:rPr>
          <w:rFonts w:ascii="Sylfaen" w:hAnsi="Sylfaen"/>
          <w:b/>
          <w:sz w:val="22"/>
          <w:lang w:val="ka-GE"/>
        </w:rPr>
        <w:lastRenderedPageBreak/>
        <w:t xml:space="preserve">საკვალიფიკაციო მოთხოვნები </w:t>
      </w:r>
    </w:p>
    <w:tbl>
      <w:tblPr>
        <w:tblW w:w="98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5029"/>
      </w:tblGrid>
      <w:tr w:rsidR="005C66AE" w:rsidRPr="00606686" w:rsidTr="00E116A4">
        <w:trPr>
          <w:trHeight w:val="271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5C66AE" w:rsidRPr="00606686" w:rsidRDefault="005C66AE" w:rsidP="00E116A4">
            <w:pPr>
              <w:tabs>
                <w:tab w:val="left" w:pos="-1908"/>
              </w:tabs>
              <w:jc w:val="center"/>
              <w:rPr>
                <w:rFonts w:ascii="Sylfaen" w:hAnsi="Sylfaen"/>
                <w:b/>
                <w:lang w:val="ka-GE"/>
              </w:rPr>
            </w:pPr>
            <w:r w:rsidRPr="00606686">
              <w:rPr>
                <w:rFonts w:ascii="Sylfaen" w:hAnsi="Sylfaen"/>
                <w:b/>
                <w:sz w:val="22"/>
                <w:szCs w:val="22"/>
                <w:lang w:val="ka-GE"/>
              </w:rPr>
              <w:t>განათლება</w:t>
            </w:r>
          </w:p>
        </w:tc>
      </w:tr>
      <w:tr w:rsidR="005C66AE" w:rsidRPr="00606686" w:rsidTr="00E116A4"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tabs>
                <w:tab w:val="left" w:pos="4536"/>
              </w:tabs>
              <w:rPr>
                <w:rFonts w:ascii="Sylfaen" w:hAnsi="Sylfaen"/>
                <w:i/>
              </w:rPr>
            </w:pPr>
            <w:r w:rsidRPr="00606686">
              <w:rPr>
                <w:rFonts w:ascii="Sylfaen" w:hAnsi="Sylfaen"/>
                <w:b/>
                <w:i/>
                <w:sz w:val="22"/>
                <w:szCs w:val="22"/>
                <w:lang w:val="ka-GE"/>
              </w:rPr>
              <w:t>აუცილებელი:</w:t>
            </w:r>
            <w:r w:rsidRPr="00606686">
              <w:rPr>
                <w:rFonts w:ascii="Sylfaen" w:hAnsi="Sylfae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tabs>
                <w:tab w:val="left" w:pos="4536"/>
              </w:tabs>
              <w:rPr>
                <w:rFonts w:ascii="Sylfaen" w:hAnsi="Sylfaen" w:cs="Sylfaen"/>
                <w:i/>
              </w:rPr>
            </w:pPr>
            <w:r w:rsidRPr="00606686">
              <w:rPr>
                <w:rFonts w:ascii="Sylfaen" w:hAnsi="Sylfaen" w:cs="Sylfaen"/>
                <w:b/>
                <w:i/>
                <w:sz w:val="22"/>
                <w:szCs w:val="22"/>
                <w:lang w:val="ka-GE"/>
              </w:rPr>
              <w:t xml:space="preserve">სასურველი: </w:t>
            </w:r>
          </w:p>
        </w:tc>
      </w:tr>
      <w:tr w:rsidR="005C66AE" w:rsidRPr="00606686" w:rsidTr="00E116A4">
        <w:trPr>
          <w:trHeight w:val="334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tabs>
                <w:tab w:val="left" w:pos="4536"/>
              </w:tabs>
              <w:rPr>
                <w:rFonts w:ascii="Sylfaen" w:hAnsi="Sylfaen"/>
                <w:b/>
                <w:lang w:val="ka-GE"/>
              </w:rPr>
            </w:pPr>
            <w:r w:rsidRPr="00606686">
              <w:rPr>
                <w:rFonts w:ascii="Sylfaen" w:hAnsi="Sylfaen"/>
                <w:b/>
                <w:sz w:val="22"/>
                <w:szCs w:val="22"/>
                <w:lang w:val="ka-GE"/>
              </w:rPr>
              <w:t>პროფესიული განათლების დონე :</w:t>
            </w:r>
            <w:r w:rsidRPr="00606686">
              <w:rPr>
                <w:rFonts w:ascii="Sylfaen" w:hAnsi="Sylfae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tabs>
                <w:tab w:val="left" w:pos="4536"/>
              </w:tabs>
              <w:rPr>
                <w:rFonts w:ascii="Sylfaen" w:hAnsi="Sylfaen" w:cs="Sylfaen"/>
                <w:lang w:val="ka-GE"/>
              </w:rPr>
            </w:pPr>
            <w:r w:rsidRPr="00606686">
              <w:rPr>
                <w:rFonts w:ascii="Sylfaen" w:hAnsi="Sylfaen"/>
                <w:b/>
                <w:sz w:val="22"/>
                <w:szCs w:val="22"/>
                <w:lang w:val="ka-GE"/>
              </w:rPr>
              <w:t>პროფესიული განათლების დონე</w:t>
            </w:r>
            <w:r w:rsidRPr="00606686">
              <w:rPr>
                <w:rFonts w:ascii="Sylfaen" w:hAnsi="Sylfaen"/>
                <w:sz w:val="22"/>
                <w:szCs w:val="22"/>
                <w:lang w:val="ka-GE"/>
              </w:rPr>
              <w:t xml:space="preserve"> :</w:t>
            </w:r>
            <w:r w:rsidRPr="00606686">
              <w:rPr>
                <w:rFonts w:ascii="Sylfaen" w:hAnsi="Sylfaen"/>
                <w:sz w:val="22"/>
                <w:szCs w:val="22"/>
              </w:rPr>
              <w:t xml:space="preserve"> </w:t>
            </w:r>
          </w:p>
        </w:tc>
      </w:tr>
      <w:tr w:rsidR="005C66AE" w:rsidRPr="00606686" w:rsidTr="00E116A4">
        <w:trPr>
          <w:trHeight w:val="668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tabs>
                <w:tab w:val="left" w:pos="4536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ბაკალავრი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tabs>
                <w:tab w:val="left" w:pos="4536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მაგისტრი</w:t>
            </w:r>
          </w:p>
        </w:tc>
      </w:tr>
      <w:tr w:rsidR="005C66AE" w:rsidRPr="00606686" w:rsidTr="00E116A4">
        <w:trPr>
          <w:trHeight w:val="357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tabs>
                <w:tab w:val="left" w:pos="4536"/>
              </w:tabs>
              <w:rPr>
                <w:rFonts w:ascii="Sylfaen" w:hAnsi="Sylfaen"/>
                <w:b/>
                <w:lang w:val="ka-GE"/>
              </w:rPr>
            </w:pPr>
            <w:r w:rsidRPr="00606686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 xml:space="preserve">განათლების სფერო: 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tabs>
                <w:tab w:val="left" w:pos="4536"/>
              </w:tabs>
              <w:rPr>
                <w:rFonts w:ascii="Sylfaen" w:hAnsi="Sylfaen"/>
                <w:b/>
                <w:lang w:val="ka-GE"/>
              </w:rPr>
            </w:pPr>
            <w:r w:rsidRPr="00606686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 xml:space="preserve">განათლების სფერო: </w:t>
            </w:r>
          </w:p>
        </w:tc>
      </w:tr>
      <w:tr w:rsidR="005C66AE" w:rsidRPr="00606686" w:rsidTr="00E116A4">
        <w:trPr>
          <w:trHeight w:val="634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66AE" w:rsidRPr="00606686" w:rsidRDefault="001D40F8" w:rsidP="00E116A4">
            <w:pPr>
              <w:tabs>
                <w:tab w:val="left" w:pos="4536"/>
              </w:tabs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ზოგადი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tabs>
                <w:tab w:val="left" w:pos="4536"/>
              </w:tabs>
              <w:rPr>
                <w:rFonts w:ascii="Sylfaen" w:hAnsi="Sylfaen" w:cs="Sylfaen"/>
                <w:lang w:val="ka-GE"/>
              </w:rPr>
            </w:pPr>
          </w:p>
        </w:tc>
      </w:tr>
      <w:tr w:rsidR="005C66AE" w:rsidRPr="00606686" w:rsidTr="00E116A4">
        <w:trPr>
          <w:trHeight w:val="426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tabs>
                <w:tab w:val="left" w:pos="4536"/>
              </w:tabs>
              <w:rPr>
                <w:rFonts w:ascii="Sylfaen" w:hAnsi="Sylfaen"/>
                <w:b/>
              </w:rPr>
            </w:pPr>
            <w:r w:rsidRPr="00606686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დამატებითი ლიცენზიები, სერტიფიკატები:</w:t>
            </w:r>
          </w:p>
          <w:p w:rsidR="005C66AE" w:rsidRPr="00606686" w:rsidRDefault="005C66AE" w:rsidP="00E116A4">
            <w:pPr>
              <w:tabs>
                <w:tab w:val="left" w:pos="4536"/>
              </w:tabs>
              <w:rPr>
                <w:rFonts w:ascii="Sylfaen" w:hAnsi="Sylfaen" w:cs="Sylfaen"/>
                <w:lang w:val="ka-GE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tabs>
                <w:tab w:val="left" w:pos="4536"/>
              </w:tabs>
              <w:rPr>
                <w:rFonts w:ascii="Sylfaen" w:hAnsi="Sylfaen" w:cs="Sylfaen"/>
                <w:b/>
              </w:rPr>
            </w:pPr>
            <w:r w:rsidRPr="00606686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დამატებითი ლიცენზიები, სერტიფიკატები:</w:t>
            </w:r>
          </w:p>
          <w:p w:rsidR="005C66AE" w:rsidRPr="00606686" w:rsidRDefault="005C66AE" w:rsidP="00E116A4">
            <w:pPr>
              <w:tabs>
                <w:tab w:val="left" w:pos="4536"/>
              </w:tabs>
              <w:rPr>
                <w:rFonts w:ascii="Sylfaen" w:hAnsi="Sylfaen" w:cs="Sylfaen"/>
                <w:lang w:val="ka-GE"/>
              </w:rPr>
            </w:pPr>
          </w:p>
        </w:tc>
      </w:tr>
      <w:tr w:rsidR="005C66AE" w:rsidRPr="00606686" w:rsidTr="00E116A4">
        <w:trPr>
          <w:trHeight w:val="726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tabs>
                <w:tab w:val="left" w:pos="4536"/>
              </w:tabs>
              <w:rPr>
                <w:rFonts w:ascii="Sylfaen" w:hAnsi="Sylfaen" w:cs="Sylfaen"/>
                <w:lang w:val="ka-GE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tabs>
                <w:tab w:val="left" w:pos="4536"/>
              </w:tabs>
              <w:rPr>
                <w:rFonts w:ascii="Sylfaen" w:hAnsi="Sylfaen" w:cs="Sylfaen"/>
                <w:lang w:val="ka-GE"/>
              </w:rPr>
            </w:pPr>
          </w:p>
        </w:tc>
      </w:tr>
      <w:tr w:rsidR="005C66AE" w:rsidRPr="00606686" w:rsidTr="00E116A4"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5C66AE" w:rsidRPr="00606686" w:rsidRDefault="005C66AE" w:rsidP="00E116A4">
            <w:pPr>
              <w:tabs>
                <w:tab w:val="left" w:pos="-1908"/>
              </w:tabs>
              <w:jc w:val="center"/>
              <w:rPr>
                <w:rFonts w:ascii="Sylfaen" w:hAnsi="Sylfaen"/>
                <w:b/>
                <w:lang w:val="ka-GE"/>
              </w:rPr>
            </w:pPr>
            <w:r w:rsidRPr="00606686">
              <w:rPr>
                <w:rFonts w:ascii="Sylfaen" w:hAnsi="Sylfaen"/>
                <w:b/>
                <w:sz w:val="22"/>
                <w:szCs w:val="22"/>
                <w:lang w:val="ka-GE"/>
              </w:rPr>
              <w:t>ცოდნა</w:t>
            </w:r>
          </w:p>
        </w:tc>
      </w:tr>
      <w:tr w:rsidR="005C66AE" w:rsidRPr="00606686" w:rsidTr="00E116A4"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tabs>
                <w:tab w:val="left" w:pos="4536"/>
              </w:tabs>
              <w:rPr>
                <w:rFonts w:ascii="Sylfaen" w:hAnsi="Sylfaen" w:cs="Sylfaen"/>
                <w:i/>
                <w:lang w:val="ka-GE"/>
              </w:rPr>
            </w:pPr>
            <w:r w:rsidRPr="00606686">
              <w:rPr>
                <w:rFonts w:ascii="Sylfaen" w:hAnsi="Sylfaen" w:cs="Sylfaen"/>
                <w:b/>
                <w:i/>
                <w:sz w:val="22"/>
                <w:szCs w:val="22"/>
                <w:lang w:val="ka-GE"/>
              </w:rPr>
              <w:t xml:space="preserve">აუცილებელი: 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tabs>
                <w:tab w:val="left" w:pos="4536"/>
              </w:tabs>
              <w:rPr>
                <w:rFonts w:ascii="Sylfaen" w:hAnsi="Sylfaen"/>
                <w:i/>
                <w:lang w:val="ka-GE"/>
              </w:rPr>
            </w:pPr>
            <w:r w:rsidRPr="00606686">
              <w:rPr>
                <w:rFonts w:ascii="Sylfaen" w:hAnsi="Sylfaen"/>
                <w:b/>
                <w:i/>
                <w:sz w:val="22"/>
                <w:szCs w:val="22"/>
                <w:lang w:val="ka-GE"/>
              </w:rPr>
              <w:t>სასურველი:</w:t>
            </w:r>
            <w:r w:rsidRPr="00606686">
              <w:rPr>
                <w:rFonts w:ascii="Sylfaen" w:hAnsi="Sylfaen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5C66AE" w:rsidRPr="00606686" w:rsidTr="00E116A4">
        <w:trPr>
          <w:trHeight w:val="276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rPr>
                <w:rFonts w:ascii="Sylfaen" w:hAnsi="Sylfaen" w:cs="Sylfaen"/>
                <w:b/>
                <w:lang w:val="ka-GE"/>
              </w:rPr>
            </w:pPr>
            <w:r w:rsidRPr="00606686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სამართლებრივი აქტები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rPr>
                <w:rFonts w:ascii="Sylfaen" w:hAnsi="Sylfaen"/>
                <w:b/>
                <w:lang w:val="ka-GE"/>
              </w:rPr>
            </w:pPr>
            <w:r w:rsidRPr="00606686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სამართლებრივი აქტები</w:t>
            </w:r>
          </w:p>
        </w:tc>
      </w:tr>
      <w:tr w:rsidR="005C66AE" w:rsidRPr="00606686" w:rsidTr="00E116A4">
        <w:trPr>
          <w:trHeight w:val="1198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rPr>
                <w:rFonts w:ascii="Sylfaen" w:hAnsi="Sylfaen" w:cs="Sylfaen"/>
                <w:b/>
                <w:lang w:val="ka-GE"/>
              </w:rPr>
            </w:pPr>
          </w:p>
          <w:p w:rsidR="005C66AE" w:rsidRPr="001D40F8" w:rsidRDefault="001D40F8" w:rsidP="001D40F8">
            <w:pPr>
              <w:pStyle w:val="ListParagraph"/>
              <w:ind w:left="0"/>
              <w:jc w:val="left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1.</w:t>
            </w:r>
            <w:r w:rsidR="005C66AE" w:rsidRPr="001D40F8">
              <w:rPr>
                <w:rFonts w:ascii="Sylfaen" w:hAnsi="Sylfaen" w:cs="Sylfaen"/>
                <w:lang w:val="ka-GE"/>
              </w:rPr>
              <w:t>საქართველოს კონსტიტუცია</w:t>
            </w:r>
          </w:p>
          <w:p w:rsidR="005C66AE" w:rsidRDefault="005C66AE" w:rsidP="00E116A4">
            <w:pPr>
              <w:rPr>
                <w:rFonts w:ascii="Sylfaen" w:hAnsi="Sylfaen" w:cs="Sylfaen"/>
                <w:lang w:val="ka-GE"/>
              </w:rPr>
            </w:pPr>
          </w:p>
          <w:p w:rsidR="005C66AE" w:rsidRPr="001D40F8" w:rsidRDefault="001D40F8" w:rsidP="001D40F8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2. </w:t>
            </w:r>
            <w:r w:rsidR="005C66AE" w:rsidRPr="001D40F8">
              <w:rPr>
                <w:rFonts w:ascii="Sylfaen" w:hAnsi="Sylfaen" w:cs="Sylfaen"/>
                <w:lang w:val="ka-GE"/>
              </w:rPr>
              <w:t>საქართველოს კანონი „საჯარო სამსახურის შესახებ“</w:t>
            </w:r>
          </w:p>
          <w:p w:rsidR="005C66AE" w:rsidRDefault="001D40F8" w:rsidP="00E116A4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3. </w:t>
            </w:r>
            <w:r w:rsidR="005C66AE">
              <w:rPr>
                <w:rFonts w:ascii="Sylfaen" w:hAnsi="Sylfaen" w:cs="Sylfaen"/>
                <w:lang w:val="ka-GE"/>
              </w:rPr>
              <w:t>საქართველოს ორგანული კანონი „ადგილობრივი თვითმმართველობის კოდექსი“</w:t>
            </w:r>
          </w:p>
          <w:p w:rsidR="005C66AE" w:rsidRPr="00606686" w:rsidRDefault="001D40F8" w:rsidP="00E116A4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4. </w:t>
            </w:r>
            <w:r w:rsidR="005C66AE">
              <w:rPr>
                <w:rFonts w:ascii="Sylfaen" w:hAnsi="Sylfaen" w:cs="Sylfaen"/>
                <w:lang w:val="ka-GE"/>
              </w:rPr>
              <w:t>წალენჯიხის მუნიციპალიტეტის საკრებულოს რეგლამენტი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rPr>
                <w:rFonts w:ascii="Sylfaen" w:hAnsi="Sylfaen" w:cs="Sylfaen"/>
                <w:lang w:val="ka-GE"/>
              </w:rPr>
            </w:pPr>
          </w:p>
        </w:tc>
      </w:tr>
      <w:tr w:rsidR="005C66AE" w:rsidRPr="00606686" w:rsidTr="00E116A4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rPr>
                <w:rFonts w:ascii="Sylfaen" w:hAnsi="Sylfaen" w:cs="Sylfaen"/>
                <w:b/>
                <w:lang w:val="ka-GE"/>
              </w:rPr>
            </w:pPr>
            <w:r w:rsidRPr="00606686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პროფესიული ცოდნა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rPr>
                <w:rFonts w:ascii="Sylfaen" w:hAnsi="Sylfaen" w:cs="Sylfaen"/>
                <w:b/>
                <w:lang w:val="ka-GE"/>
              </w:rPr>
            </w:pPr>
            <w:r w:rsidRPr="00606686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პროფესიული ცოდნა</w:t>
            </w:r>
          </w:p>
        </w:tc>
      </w:tr>
      <w:tr w:rsidR="005C66AE" w:rsidRPr="00606686" w:rsidTr="00E116A4">
        <w:trPr>
          <w:trHeight w:val="956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pStyle w:val="ListParagraph"/>
              <w:ind w:left="567"/>
              <w:rPr>
                <w:rFonts w:ascii="Sylfaen" w:hAnsi="Sylfaen" w:cs="Sylfaen"/>
                <w:lang w:val="ka-GE"/>
              </w:rPr>
            </w:pPr>
          </w:p>
          <w:p w:rsidR="005C66AE" w:rsidRPr="00606686" w:rsidRDefault="005C66AE" w:rsidP="00E116A4">
            <w:pPr>
              <w:pStyle w:val="ListParagraph"/>
              <w:ind w:left="567"/>
              <w:rPr>
                <w:rFonts w:ascii="Sylfaen" w:hAnsi="Sylfaen" w:cs="Sylfaen"/>
                <w:lang w:val="ka-GE"/>
              </w:rPr>
            </w:pPr>
          </w:p>
          <w:p w:rsidR="005C66AE" w:rsidRPr="00606686" w:rsidRDefault="005C66AE" w:rsidP="00E116A4">
            <w:pPr>
              <w:pStyle w:val="ListParagraph"/>
              <w:ind w:left="567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rPr>
                <w:rFonts w:ascii="Sylfaen" w:hAnsi="Sylfaen" w:cs="Sylfaen"/>
                <w:lang w:val="ka-GE"/>
              </w:rPr>
            </w:pPr>
          </w:p>
        </w:tc>
      </w:tr>
      <w:tr w:rsidR="005C66AE" w:rsidRPr="00606686" w:rsidTr="00E116A4">
        <w:trPr>
          <w:trHeight w:val="476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spacing w:before="120"/>
              <w:rPr>
                <w:rFonts w:ascii="Sylfaen" w:hAnsi="Sylfaen" w:cs="Sylfaen"/>
                <w:b/>
                <w:lang w:val="ka-GE"/>
              </w:rPr>
            </w:pPr>
            <w:r w:rsidRPr="00606686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კომპიუტერული პროგრამები / ცოდნის დონე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spacing w:before="120"/>
              <w:rPr>
                <w:rFonts w:ascii="Sylfaen" w:hAnsi="Sylfaen" w:cs="Sylfaen"/>
                <w:b/>
                <w:lang w:val="ka-GE"/>
              </w:rPr>
            </w:pPr>
            <w:r w:rsidRPr="00606686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კომპიუტერული პროგრამები / ცოდნის დონე</w:t>
            </w:r>
          </w:p>
        </w:tc>
      </w:tr>
      <w:tr w:rsidR="005C66AE" w:rsidRPr="00606686" w:rsidTr="00E116A4">
        <w:trPr>
          <w:trHeight w:val="945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spacing w:before="120"/>
              <w:rPr>
                <w:rFonts w:ascii="Sylfaen" w:hAnsi="Sylfaen" w:cs="Sylfaen"/>
                <w:lang w:val="ka-GE"/>
              </w:rPr>
            </w:pPr>
          </w:p>
          <w:p w:rsidR="005C66AE" w:rsidRPr="007470EB" w:rsidRDefault="005C66AE" w:rsidP="00E116A4">
            <w:pPr>
              <w:tabs>
                <w:tab w:val="left" w:pos="4536"/>
              </w:tabs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en-US"/>
              </w:rPr>
              <w:t>Microsoft office Word</w:t>
            </w:r>
            <w:r>
              <w:rPr>
                <w:rFonts w:ascii="Sylfaen" w:hAnsi="Sylfaen" w:cs="Sylfaen"/>
                <w:lang w:val="ka-GE"/>
              </w:rPr>
              <w:t>-კარგი</w:t>
            </w:r>
          </w:p>
          <w:p w:rsidR="005C66AE" w:rsidRPr="007470EB" w:rsidRDefault="005C66AE" w:rsidP="00E116A4">
            <w:pPr>
              <w:tabs>
                <w:tab w:val="left" w:pos="4536"/>
              </w:tabs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en-US"/>
              </w:rPr>
              <w:t>Microsoft office Excel</w:t>
            </w:r>
            <w:r>
              <w:rPr>
                <w:rFonts w:ascii="Sylfaen" w:hAnsi="Sylfaen" w:cs="Sylfaen"/>
                <w:lang w:val="ka-GE"/>
              </w:rPr>
              <w:t>-კარგი</w:t>
            </w:r>
          </w:p>
          <w:p w:rsidR="005C66AE" w:rsidRPr="007470EB" w:rsidRDefault="005C66AE" w:rsidP="00E116A4">
            <w:pPr>
              <w:tabs>
                <w:tab w:val="left" w:pos="4536"/>
              </w:tabs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en-US"/>
              </w:rPr>
              <w:t>Internet Explorer</w:t>
            </w:r>
            <w:r>
              <w:rPr>
                <w:rFonts w:ascii="Sylfaen" w:hAnsi="Sylfaen" w:cs="Sylfaen"/>
                <w:lang w:val="ka-GE"/>
              </w:rPr>
              <w:t>-კარგი</w:t>
            </w:r>
          </w:p>
          <w:p w:rsidR="005C66AE" w:rsidRDefault="005C66AE" w:rsidP="00E116A4">
            <w:pPr>
              <w:tabs>
                <w:tab w:val="left" w:pos="4536"/>
              </w:tabs>
              <w:rPr>
                <w:rFonts w:ascii="Sylfaen" w:hAnsi="Sylfaen" w:cs="Sylfaen"/>
                <w:lang w:val="en-US"/>
              </w:rPr>
            </w:pPr>
          </w:p>
          <w:p w:rsidR="005C66AE" w:rsidRPr="005A0966" w:rsidRDefault="005C66AE" w:rsidP="00E116A4">
            <w:pPr>
              <w:tabs>
                <w:tab w:val="left" w:pos="4536"/>
              </w:tabs>
              <w:rPr>
                <w:rFonts w:ascii="Sylfaen" w:hAnsi="Sylfaen" w:cs="Sylfaen"/>
                <w:lang w:val="en-US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66AE" w:rsidRDefault="005C66AE" w:rsidP="00E116A4">
            <w:pPr>
              <w:pStyle w:val="ListParagraph"/>
              <w:spacing w:before="120"/>
              <w:ind w:left="567"/>
              <w:rPr>
                <w:rFonts w:ascii="Sylfaen" w:hAnsi="Sylfaen" w:cs="Sylfaen"/>
                <w:lang w:val="ka-GE"/>
              </w:rPr>
            </w:pPr>
          </w:p>
          <w:p w:rsidR="005C66AE" w:rsidRPr="007470EB" w:rsidRDefault="005C66AE" w:rsidP="00E116A4">
            <w:pPr>
              <w:pStyle w:val="ListParagraph"/>
              <w:spacing w:before="120"/>
              <w:ind w:left="567"/>
              <w:jc w:val="left"/>
              <w:rPr>
                <w:rFonts w:ascii="Sylfaen" w:hAnsi="Sylfaen" w:cs="Sylfaen"/>
                <w:lang w:val="ka-GE"/>
              </w:rPr>
            </w:pPr>
          </w:p>
        </w:tc>
      </w:tr>
      <w:tr w:rsidR="005C66AE" w:rsidRPr="00606686" w:rsidTr="00E116A4">
        <w:trPr>
          <w:trHeight w:val="576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spacing w:before="120"/>
              <w:rPr>
                <w:rFonts w:ascii="Sylfaen" w:hAnsi="Sylfaen" w:cs="Sylfaen"/>
                <w:b/>
                <w:lang w:val="ka-GE"/>
              </w:rPr>
            </w:pPr>
            <w:r w:rsidRPr="00606686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 xml:space="preserve">უცხო ენები  / ცოდნის დონე 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spacing w:before="120"/>
              <w:rPr>
                <w:rFonts w:ascii="Sylfaen" w:hAnsi="Sylfaen" w:cs="Sylfaen"/>
                <w:b/>
                <w:lang w:val="ka-GE"/>
              </w:rPr>
            </w:pPr>
            <w:r w:rsidRPr="00606686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უცხო ენები  / ცოდნის დონე</w:t>
            </w:r>
          </w:p>
        </w:tc>
      </w:tr>
      <w:tr w:rsidR="005C66AE" w:rsidRPr="00606686" w:rsidTr="00E116A4">
        <w:trPr>
          <w:trHeight w:val="1002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spacing w:before="120"/>
              <w:rPr>
                <w:rFonts w:ascii="Sylfaen" w:hAnsi="Sylfaen" w:cs="Sylfaen"/>
                <w:lang w:val="ka-GE"/>
              </w:rPr>
            </w:pPr>
          </w:p>
          <w:p w:rsidR="005C66AE" w:rsidRPr="00606686" w:rsidRDefault="005C66AE" w:rsidP="00E116A4">
            <w:pPr>
              <w:spacing w:before="120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pStyle w:val="ListParagraph"/>
              <w:spacing w:before="120"/>
              <w:ind w:left="567"/>
              <w:rPr>
                <w:rFonts w:ascii="Sylfaen" w:hAnsi="Sylfaen" w:cs="Sylfaen"/>
                <w:lang w:val="ka-GE"/>
              </w:rPr>
            </w:pPr>
          </w:p>
        </w:tc>
      </w:tr>
      <w:tr w:rsidR="005C66AE" w:rsidRPr="00606686" w:rsidTr="00E116A4">
        <w:trPr>
          <w:trHeight w:val="876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spacing w:before="120"/>
              <w:rPr>
                <w:rFonts w:ascii="Sylfaen" w:hAnsi="Sylfaen" w:cs="Sylfaen"/>
                <w:lang w:val="ka-GE"/>
              </w:rPr>
            </w:pPr>
            <w:r w:rsidRPr="00606686">
              <w:rPr>
                <w:rFonts w:ascii="Sylfaen" w:hAnsi="Sylfaen" w:cs="Sylfaen"/>
                <w:sz w:val="22"/>
                <w:szCs w:val="22"/>
                <w:lang w:val="ka-GE"/>
              </w:rPr>
              <w:lastRenderedPageBreak/>
              <w:t>სხვა</w:t>
            </w:r>
          </w:p>
          <w:p w:rsidR="005C66AE" w:rsidRPr="00606686" w:rsidRDefault="005C66AE" w:rsidP="00E116A4">
            <w:pPr>
              <w:tabs>
                <w:tab w:val="left" w:pos="4536"/>
              </w:tabs>
              <w:rPr>
                <w:rFonts w:ascii="Sylfaen" w:hAnsi="Sylfaen" w:cs="Sylfaen"/>
                <w:lang w:val="ka-GE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spacing w:before="120"/>
              <w:rPr>
                <w:rFonts w:ascii="Sylfaen" w:hAnsi="Sylfaen" w:cs="Sylfaen"/>
                <w:lang w:val="ka-GE"/>
              </w:rPr>
            </w:pPr>
            <w:r w:rsidRPr="00606686">
              <w:rPr>
                <w:rFonts w:ascii="Sylfaen" w:hAnsi="Sylfaen" w:cs="Sylfaen"/>
                <w:sz w:val="22"/>
                <w:szCs w:val="22"/>
                <w:lang w:val="ka-GE"/>
              </w:rPr>
              <w:t>სხვა</w:t>
            </w:r>
          </w:p>
          <w:p w:rsidR="005C66AE" w:rsidRPr="00606686" w:rsidRDefault="005C66AE" w:rsidP="00E116A4">
            <w:pPr>
              <w:pStyle w:val="ListParagraph"/>
              <w:spacing w:before="120"/>
              <w:ind w:left="567"/>
              <w:rPr>
                <w:rFonts w:ascii="Sylfaen" w:hAnsi="Sylfaen" w:cs="Sylfaen"/>
                <w:lang w:val="ka-GE"/>
              </w:rPr>
            </w:pPr>
          </w:p>
        </w:tc>
      </w:tr>
      <w:tr w:rsidR="005C66AE" w:rsidRPr="00606686" w:rsidTr="00E116A4"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5C66AE" w:rsidRPr="00606686" w:rsidRDefault="005C66AE" w:rsidP="00E116A4">
            <w:pPr>
              <w:tabs>
                <w:tab w:val="left" w:pos="-1908"/>
              </w:tabs>
              <w:jc w:val="center"/>
              <w:rPr>
                <w:rFonts w:ascii="Sylfaen" w:hAnsi="Sylfaen"/>
                <w:b/>
                <w:lang w:val="ka-GE"/>
              </w:rPr>
            </w:pPr>
            <w:r w:rsidRPr="00606686">
              <w:rPr>
                <w:rFonts w:ascii="Sylfaen" w:hAnsi="Sylfaen"/>
                <w:b/>
                <w:sz w:val="22"/>
                <w:szCs w:val="22"/>
                <w:lang w:val="ka-GE"/>
              </w:rPr>
              <w:t>გამოცდილება</w:t>
            </w:r>
          </w:p>
        </w:tc>
      </w:tr>
      <w:tr w:rsidR="005C66AE" w:rsidRPr="00606686" w:rsidTr="00E116A4"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tabs>
                <w:tab w:val="left" w:pos="4536"/>
              </w:tabs>
              <w:rPr>
                <w:rFonts w:ascii="Sylfaen" w:hAnsi="Sylfaen" w:cs="Sylfaen"/>
                <w:i/>
              </w:rPr>
            </w:pPr>
            <w:r w:rsidRPr="00606686">
              <w:rPr>
                <w:rFonts w:ascii="Sylfaen" w:hAnsi="Sylfaen"/>
                <w:b/>
                <w:i/>
                <w:sz w:val="22"/>
                <w:szCs w:val="22"/>
                <w:lang w:val="ka-GE"/>
              </w:rPr>
              <w:t>აუცილებელი:</w:t>
            </w:r>
            <w:r w:rsidRPr="00606686">
              <w:rPr>
                <w:rFonts w:ascii="Sylfaen" w:hAnsi="Sylfae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tabs>
                <w:tab w:val="left" w:pos="4536"/>
              </w:tabs>
              <w:rPr>
                <w:rFonts w:ascii="Sylfaen" w:hAnsi="Sylfaen"/>
                <w:i/>
              </w:rPr>
            </w:pPr>
            <w:r w:rsidRPr="00606686">
              <w:rPr>
                <w:rFonts w:ascii="Sylfaen" w:hAnsi="Sylfaen"/>
                <w:b/>
                <w:i/>
                <w:sz w:val="22"/>
                <w:szCs w:val="22"/>
                <w:lang w:val="ka-GE"/>
              </w:rPr>
              <w:t>სასურველი:</w:t>
            </w:r>
            <w:r w:rsidRPr="00606686">
              <w:rPr>
                <w:rFonts w:ascii="Sylfaen" w:hAnsi="Sylfaen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5C66AE" w:rsidRPr="00606686" w:rsidTr="00E116A4">
        <w:trPr>
          <w:trHeight w:val="414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spacing w:before="120"/>
              <w:rPr>
                <w:rFonts w:ascii="Sylfaen" w:hAnsi="Sylfaen"/>
                <w:b/>
                <w:lang w:val="ka-GE"/>
              </w:rPr>
            </w:pPr>
            <w:r w:rsidRPr="00606686">
              <w:rPr>
                <w:rFonts w:ascii="Sylfaen" w:hAnsi="Sylfaen" w:cs="Sylfaen"/>
                <w:sz w:val="22"/>
                <w:szCs w:val="22"/>
                <w:lang w:val="ka-GE"/>
              </w:rPr>
              <w:t>სამუშაო</w:t>
            </w:r>
            <w:r w:rsidRPr="00606686">
              <w:rPr>
                <w:rFonts w:ascii="Sylfaen" w:hAnsi="Sylfaen"/>
                <w:sz w:val="22"/>
                <w:szCs w:val="22"/>
                <w:lang w:val="ka-GE"/>
              </w:rPr>
              <w:t xml:space="preserve"> გამოცდილება: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spacing w:before="120"/>
              <w:rPr>
                <w:rFonts w:ascii="Sylfaen" w:hAnsi="Sylfaen"/>
                <w:b/>
                <w:lang w:val="ka-GE"/>
              </w:rPr>
            </w:pPr>
            <w:r w:rsidRPr="00606686">
              <w:rPr>
                <w:rFonts w:ascii="Sylfaen" w:hAnsi="Sylfaen" w:cs="Sylfaen"/>
                <w:sz w:val="22"/>
                <w:szCs w:val="22"/>
                <w:lang w:val="ka-GE"/>
              </w:rPr>
              <w:t>სამუშაო</w:t>
            </w:r>
            <w:r w:rsidRPr="00606686">
              <w:rPr>
                <w:rFonts w:ascii="Sylfaen" w:hAnsi="Sylfaen"/>
                <w:sz w:val="22"/>
                <w:szCs w:val="22"/>
                <w:lang w:val="ka-GE"/>
              </w:rPr>
              <w:t xml:space="preserve"> გამოცდილება:</w:t>
            </w:r>
          </w:p>
        </w:tc>
      </w:tr>
      <w:tr w:rsidR="005C66AE" w:rsidRPr="00606686" w:rsidTr="00E116A4">
        <w:trPr>
          <w:trHeight w:val="979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spacing w:before="12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3 წელი</w:t>
            </w:r>
          </w:p>
          <w:p w:rsidR="005C66AE" w:rsidRPr="00606686" w:rsidRDefault="005C66AE" w:rsidP="00E116A4">
            <w:pPr>
              <w:pStyle w:val="ListParagraph"/>
              <w:spacing w:before="120"/>
              <w:ind w:left="540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spacing w:before="120"/>
              <w:rPr>
                <w:rFonts w:ascii="Sylfaen" w:hAnsi="Sylfaen" w:cs="Sylfaen"/>
                <w:lang w:val="ka-GE"/>
              </w:rPr>
            </w:pPr>
          </w:p>
        </w:tc>
      </w:tr>
      <w:tr w:rsidR="005C66AE" w:rsidRPr="00606686" w:rsidTr="00E116A4">
        <w:trPr>
          <w:trHeight w:val="610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spacing w:before="120"/>
              <w:rPr>
                <w:rFonts w:ascii="Sylfaen" w:hAnsi="Sylfaen"/>
                <w:lang w:val="ka-GE"/>
              </w:rPr>
            </w:pPr>
            <w:r w:rsidRPr="00606686">
              <w:rPr>
                <w:rFonts w:ascii="Sylfaen" w:hAnsi="Sylfaen" w:cs="Sylfaen"/>
                <w:sz w:val="22"/>
                <w:szCs w:val="22"/>
                <w:lang w:val="ka-GE"/>
              </w:rPr>
              <w:t>გამოცდილების</w:t>
            </w:r>
            <w:r w:rsidRPr="00606686">
              <w:rPr>
                <w:rFonts w:ascii="Sylfaen" w:hAnsi="Sylfaen"/>
                <w:sz w:val="22"/>
                <w:szCs w:val="22"/>
                <w:lang w:val="ka-GE"/>
              </w:rPr>
              <w:t xml:space="preserve"> სფერო: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spacing w:before="120"/>
              <w:rPr>
                <w:rFonts w:ascii="Sylfaen" w:hAnsi="Sylfaen"/>
                <w:lang w:val="ka-GE"/>
              </w:rPr>
            </w:pPr>
            <w:r w:rsidRPr="00606686">
              <w:rPr>
                <w:rFonts w:ascii="Sylfaen" w:hAnsi="Sylfaen" w:cs="Sylfaen"/>
                <w:sz w:val="22"/>
                <w:szCs w:val="22"/>
                <w:lang w:val="ka-GE"/>
              </w:rPr>
              <w:t>გამოცდილების</w:t>
            </w:r>
            <w:r w:rsidRPr="00606686">
              <w:rPr>
                <w:rFonts w:ascii="Sylfaen" w:hAnsi="Sylfaen"/>
                <w:sz w:val="22"/>
                <w:szCs w:val="22"/>
                <w:lang w:val="ka-GE"/>
              </w:rPr>
              <w:t xml:space="preserve"> სფერო</w:t>
            </w:r>
          </w:p>
        </w:tc>
      </w:tr>
      <w:tr w:rsidR="005C66AE" w:rsidRPr="00606686" w:rsidTr="00E116A4">
        <w:trPr>
          <w:trHeight w:val="818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spacing w:before="12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საჯარო სამსახურის  სფეროში</w:t>
            </w:r>
          </w:p>
          <w:p w:rsidR="005C66AE" w:rsidRPr="00606686" w:rsidRDefault="005C66AE" w:rsidP="00E116A4">
            <w:pPr>
              <w:pStyle w:val="ListParagraph"/>
              <w:tabs>
                <w:tab w:val="left" w:pos="4536"/>
              </w:tabs>
              <w:ind w:left="540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tabs>
                <w:tab w:val="left" w:pos="4536"/>
              </w:tabs>
              <w:rPr>
                <w:rFonts w:ascii="Sylfaen" w:hAnsi="Sylfaen" w:cs="Sylfaen"/>
                <w:lang w:val="ka-GE"/>
              </w:rPr>
            </w:pPr>
          </w:p>
        </w:tc>
      </w:tr>
      <w:tr w:rsidR="005C66AE" w:rsidRPr="00606686" w:rsidTr="00E116A4">
        <w:trPr>
          <w:trHeight w:val="405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tabs>
                <w:tab w:val="left" w:pos="4536"/>
              </w:tabs>
              <w:rPr>
                <w:rFonts w:ascii="Sylfaen" w:hAnsi="Sylfaen"/>
                <w:lang w:val="ka-GE"/>
              </w:rPr>
            </w:pPr>
            <w:r w:rsidRPr="00606686">
              <w:rPr>
                <w:rFonts w:ascii="Sylfaen" w:hAnsi="Sylfaen" w:cs="Sylfaen"/>
                <w:sz w:val="22"/>
                <w:szCs w:val="22"/>
                <w:lang w:val="ka-GE"/>
              </w:rPr>
              <w:t>ხელმძღვანელობის</w:t>
            </w:r>
            <w:r w:rsidRPr="00606686">
              <w:rPr>
                <w:rFonts w:ascii="Sylfaen" w:hAnsi="Sylfaen"/>
                <w:sz w:val="22"/>
                <w:szCs w:val="22"/>
                <w:lang w:val="ka-GE"/>
              </w:rPr>
              <w:t xml:space="preserve"> გამოცდილება</w:t>
            </w:r>
            <w:r w:rsidRPr="00606686">
              <w:rPr>
                <w:rFonts w:ascii="Sylfaen" w:hAnsi="Sylfaen"/>
                <w:sz w:val="22"/>
                <w:szCs w:val="22"/>
              </w:rPr>
              <w:t>: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tabs>
                <w:tab w:val="left" w:pos="4536"/>
              </w:tabs>
              <w:rPr>
                <w:rFonts w:ascii="Sylfaen" w:hAnsi="Sylfaen"/>
                <w:lang w:val="ka-GE"/>
              </w:rPr>
            </w:pPr>
            <w:r w:rsidRPr="00606686">
              <w:rPr>
                <w:rFonts w:ascii="Sylfaen" w:hAnsi="Sylfaen" w:cs="Sylfaen"/>
                <w:sz w:val="22"/>
                <w:szCs w:val="22"/>
                <w:lang w:val="ka-GE"/>
              </w:rPr>
              <w:t>ხელმძღვანელობის</w:t>
            </w:r>
            <w:r w:rsidRPr="00606686">
              <w:rPr>
                <w:rFonts w:ascii="Sylfaen" w:hAnsi="Sylfaen"/>
                <w:sz w:val="22"/>
                <w:szCs w:val="22"/>
                <w:lang w:val="ka-GE"/>
              </w:rPr>
              <w:t xml:space="preserve"> გამოცდილება</w:t>
            </w:r>
            <w:r w:rsidRPr="00606686">
              <w:rPr>
                <w:rFonts w:ascii="Sylfaen" w:hAnsi="Sylfaen"/>
                <w:sz w:val="22"/>
                <w:szCs w:val="22"/>
              </w:rPr>
              <w:t>:</w:t>
            </w:r>
          </w:p>
        </w:tc>
      </w:tr>
      <w:tr w:rsidR="005C66AE" w:rsidRPr="00606686" w:rsidTr="00E116A4">
        <w:trPr>
          <w:trHeight w:val="783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pStyle w:val="ListParagraph"/>
              <w:tabs>
                <w:tab w:val="left" w:pos="4536"/>
              </w:tabs>
              <w:ind w:left="540"/>
              <w:rPr>
                <w:rFonts w:ascii="Sylfaen" w:hAnsi="Sylfaen"/>
                <w:lang w:val="ka-GE"/>
              </w:rPr>
            </w:pPr>
          </w:p>
          <w:p w:rsidR="005C66AE" w:rsidRPr="00606686" w:rsidRDefault="005C66AE" w:rsidP="00E116A4">
            <w:pPr>
              <w:pStyle w:val="ListParagraph"/>
              <w:tabs>
                <w:tab w:val="left" w:pos="4536"/>
              </w:tabs>
              <w:ind w:left="540"/>
              <w:jc w:val="left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2 წელი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tabs>
                <w:tab w:val="left" w:pos="4536"/>
              </w:tabs>
              <w:rPr>
                <w:rFonts w:ascii="Sylfaen" w:hAnsi="Sylfaen" w:cs="Sylfaen"/>
                <w:lang w:val="ka-GE"/>
              </w:rPr>
            </w:pPr>
          </w:p>
        </w:tc>
      </w:tr>
      <w:tr w:rsidR="005C66AE" w:rsidRPr="00606686" w:rsidTr="00E116A4"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5C66AE" w:rsidRPr="00606686" w:rsidRDefault="005C66AE" w:rsidP="00E116A4">
            <w:pPr>
              <w:tabs>
                <w:tab w:val="left" w:pos="-1908"/>
              </w:tabs>
              <w:jc w:val="center"/>
              <w:rPr>
                <w:rFonts w:ascii="Sylfaen" w:hAnsi="Sylfaen"/>
                <w:b/>
                <w:lang w:val="ka-GE"/>
              </w:rPr>
            </w:pPr>
            <w:r w:rsidRPr="00606686">
              <w:rPr>
                <w:rFonts w:ascii="Sylfaen" w:hAnsi="Sylfaen"/>
                <w:b/>
                <w:sz w:val="22"/>
                <w:szCs w:val="22"/>
                <w:lang w:val="ka-GE"/>
              </w:rPr>
              <w:t>კომპეტენციები</w:t>
            </w:r>
            <w:r w:rsidRPr="00606686">
              <w:rPr>
                <w:rFonts w:ascii="Sylfaen" w:hAnsi="Sylfaen"/>
                <w:b/>
                <w:sz w:val="22"/>
                <w:szCs w:val="22"/>
              </w:rPr>
              <w:t xml:space="preserve"> </w:t>
            </w:r>
            <w:r w:rsidRPr="00606686">
              <w:rPr>
                <w:rFonts w:ascii="Sylfaen" w:hAnsi="Sylfaen"/>
                <w:b/>
                <w:sz w:val="22"/>
                <w:szCs w:val="22"/>
                <w:lang w:val="ka-GE"/>
              </w:rPr>
              <w:t>და უნარები</w:t>
            </w:r>
          </w:p>
        </w:tc>
      </w:tr>
      <w:tr w:rsidR="005C66AE" w:rsidRPr="00606686" w:rsidTr="00E116A4"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66AE" w:rsidRPr="00606686" w:rsidRDefault="005C66AE" w:rsidP="00E116A4">
            <w:pPr>
              <w:pStyle w:val="ListParagraph"/>
              <w:autoSpaceDE w:val="0"/>
              <w:autoSpaceDN w:val="0"/>
              <w:adjustRightInd w:val="0"/>
              <w:rPr>
                <w:rFonts w:ascii="Sylfaen" w:hAnsi="Sylfaen"/>
                <w:lang w:val="ka-GE"/>
              </w:rPr>
            </w:pPr>
          </w:p>
          <w:p w:rsidR="001D40F8" w:rsidRDefault="001D40F8" w:rsidP="001D40F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Sylfaen" w:hAnsi="Sylfaen"/>
                <w:lang w:val="ka-GE"/>
              </w:rPr>
            </w:pPr>
            <w:r w:rsidRPr="00E0354F">
              <w:rPr>
                <w:rFonts w:ascii="Sylfaen" w:hAnsi="Sylfaen"/>
                <w:lang w:val="ka-GE"/>
              </w:rPr>
              <w:t>ქმნის სამუშაოს შესრულების სტანდარტებს</w:t>
            </w:r>
            <w:r>
              <w:rPr>
                <w:rFonts w:ascii="Sylfaen" w:hAnsi="Sylfaen"/>
                <w:lang w:val="ka-GE"/>
              </w:rPr>
              <w:t>;</w:t>
            </w:r>
          </w:p>
          <w:p w:rsidR="001D40F8" w:rsidRPr="00E0354F" w:rsidRDefault="001D40F8" w:rsidP="001D40F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Sylfaen" w:hAnsi="Sylfaen"/>
                <w:lang w:val="ka-GE"/>
              </w:rPr>
            </w:pPr>
            <w:r w:rsidRPr="00E0354F">
              <w:rPr>
                <w:rFonts w:ascii="Sylfaen" w:hAnsi="Sylfaen"/>
                <w:lang w:val="ka-GE"/>
              </w:rPr>
              <w:t>ესმის ორგანიზაციის მისია, საჯარო სამსახურის ეთიკა და საზოგადოებრივი სარგებელი</w:t>
            </w:r>
          </w:p>
          <w:p w:rsidR="001D40F8" w:rsidRPr="00E0354F" w:rsidRDefault="001D40F8" w:rsidP="001D40F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Sylfaen" w:hAnsi="Sylfaen"/>
                <w:lang w:val="ka-GE"/>
              </w:rPr>
            </w:pPr>
            <w:r w:rsidRPr="00E0354F">
              <w:rPr>
                <w:rFonts w:ascii="Sylfaen" w:hAnsi="Sylfaen"/>
                <w:lang w:val="ka-GE"/>
              </w:rPr>
              <w:t>ესმის როგორ მოიპოვოს და გადაანაწილოს რესურსები</w:t>
            </w:r>
          </w:p>
          <w:p w:rsidR="001D40F8" w:rsidRPr="00E0354F" w:rsidRDefault="001D40F8" w:rsidP="001D40F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Sylfaen" w:hAnsi="Sylfaen"/>
                <w:lang w:val="ka-GE"/>
              </w:rPr>
            </w:pPr>
            <w:r w:rsidRPr="00E0354F">
              <w:rPr>
                <w:rFonts w:ascii="Sylfaen" w:hAnsi="Sylfaen"/>
                <w:lang w:val="ka-GE"/>
              </w:rPr>
              <w:t>ავლენს გუნდის განვითარების უნარს</w:t>
            </w:r>
          </w:p>
          <w:p w:rsidR="001D40F8" w:rsidRPr="00E0354F" w:rsidRDefault="001D40F8" w:rsidP="001D40F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Sylfaen" w:hAnsi="Sylfaen"/>
                <w:lang w:val="ka-GE"/>
              </w:rPr>
            </w:pPr>
            <w:r w:rsidRPr="00E0354F">
              <w:rPr>
                <w:rFonts w:ascii="Sylfaen" w:hAnsi="Sylfaen"/>
                <w:lang w:val="ka-GE"/>
              </w:rPr>
              <w:t>ავლენს ინოვაციების ინიცირების და მართვის უნარს.</w:t>
            </w:r>
          </w:p>
          <w:p w:rsidR="001D40F8" w:rsidRPr="00E0354F" w:rsidRDefault="001D40F8" w:rsidP="001D40F8">
            <w:pPr>
              <w:pStyle w:val="ListParagraph"/>
              <w:numPr>
                <w:ilvl w:val="0"/>
                <w:numId w:val="8"/>
              </w:numPr>
              <w:shd w:val="clear" w:color="auto" w:fill="FFFFFF"/>
              <w:jc w:val="left"/>
              <w:rPr>
                <w:rFonts w:ascii="Sylfaen" w:hAnsi="Sylfaen"/>
                <w:lang w:val="ka-GE"/>
              </w:rPr>
            </w:pPr>
            <w:r w:rsidRPr="00E0354F">
              <w:rPr>
                <w:rFonts w:ascii="Sylfaen" w:hAnsi="Sylfaen"/>
                <w:lang w:val="ka-GE"/>
              </w:rPr>
              <w:t>ავლენს კადრის  განვითარების, შეფასების, მოტივირების უნარს</w:t>
            </w:r>
          </w:p>
          <w:p w:rsidR="001D40F8" w:rsidRPr="00E0354F" w:rsidRDefault="001D40F8" w:rsidP="001D40F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rFonts w:ascii="Sylfaen" w:hAnsi="Sylfaen"/>
                <w:lang w:val="ka-GE"/>
              </w:rPr>
            </w:pPr>
            <w:r w:rsidRPr="00E0354F">
              <w:rPr>
                <w:rFonts w:ascii="Sylfaen" w:hAnsi="Sylfaen"/>
                <w:lang w:val="ka-GE"/>
              </w:rPr>
              <w:t>გააჩნია ინტერვიუს ჩატარების უნარი</w:t>
            </w:r>
          </w:p>
          <w:p w:rsidR="001D40F8" w:rsidRPr="00E0354F" w:rsidRDefault="001D40F8" w:rsidP="001D40F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ascii="Sylfaen" w:hAnsi="Sylfaen"/>
                <w:lang w:val="ka-GE"/>
              </w:rPr>
            </w:pPr>
            <w:r w:rsidRPr="00E0354F">
              <w:rPr>
                <w:rFonts w:ascii="Sylfaen" w:hAnsi="Sylfaen"/>
                <w:lang w:val="ka-GE"/>
              </w:rPr>
              <w:t>ავლენს კონფლიქტებისა და დავების მართვისა და გადაჭრის უნარებს</w:t>
            </w:r>
          </w:p>
          <w:p w:rsidR="009B4BB5" w:rsidRPr="00E0354F" w:rsidRDefault="009B4BB5" w:rsidP="009B4BB5">
            <w:pPr>
              <w:pStyle w:val="ListParagraph"/>
              <w:numPr>
                <w:ilvl w:val="0"/>
                <w:numId w:val="10"/>
              </w:numPr>
              <w:shd w:val="clear" w:color="auto" w:fill="FFFFFF"/>
              <w:jc w:val="left"/>
              <w:rPr>
                <w:rFonts w:ascii="Sylfaen" w:hAnsi="Sylfaen"/>
                <w:lang w:val="ka-GE"/>
              </w:rPr>
            </w:pPr>
            <w:r w:rsidRPr="00E0354F">
              <w:rPr>
                <w:rFonts w:ascii="Sylfaen" w:hAnsi="Sylfaen"/>
                <w:lang w:val="ka-GE"/>
              </w:rPr>
              <w:t>ავლენს კრიტიკული აზროვნების უნარს</w:t>
            </w:r>
          </w:p>
          <w:p w:rsidR="009B4BB5" w:rsidRPr="00E0354F" w:rsidRDefault="009B4BB5" w:rsidP="009B4BB5">
            <w:pPr>
              <w:pStyle w:val="ListParagraph"/>
              <w:numPr>
                <w:ilvl w:val="0"/>
                <w:numId w:val="10"/>
              </w:numPr>
              <w:shd w:val="clear" w:color="auto" w:fill="FFFFFF"/>
              <w:jc w:val="left"/>
              <w:rPr>
                <w:rFonts w:ascii="Sylfaen" w:hAnsi="Sylfaen"/>
                <w:lang w:val="ka-GE"/>
              </w:rPr>
            </w:pPr>
            <w:r w:rsidRPr="00E0354F">
              <w:rPr>
                <w:rFonts w:ascii="Sylfaen" w:hAnsi="Sylfaen"/>
                <w:lang w:val="ka-GE"/>
              </w:rPr>
              <w:t>ავლენს პროექტების შეფასების უნარს</w:t>
            </w:r>
          </w:p>
          <w:p w:rsidR="005C66AE" w:rsidRPr="00606686" w:rsidRDefault="005C66AE" w:rsidP="00E116A4">
            <w:pPr>
              <w:pStyle w:val="ListParagraph"/>
              <w:autoSpaceDE w:val="0"/>
              <w:autoSpaceDN w:val="0"/>
              <w:adjustRightInd w:val="0"/>
              <w:rPr>
                <w:rFonts w:ascii="Sylfaen" w:hAnsi="Sylfaen"/>
                <w:lang w:val="ka-GE"/>
              </w:rPr>
            </w:pPr>
          </w:p>
          <w:p w:rsidR="005C66AE" w:rsidRPr="00606686" w:rsidRDefault="005C66AE" w:rsidP="009B4BB5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Sylfaen" w:hAnsi="Sylfaen" w:cs="Sylfaen"/>
                <w:lang w:val="ka-GE"/>
              </w:rPr>
            </w:pPr>
            <w:r w:rsidRPr="00606686">
              <w:rPr>
                <w:rFonts w:ascii="Sylfaen" w:hAnsi="Sylfaen"/>
                <w:lang w:val="ka-GE"/>
              </w:rPr>
              <w:t xml:space="preserve"> </w:t>
            </w:r>
          </w:p>
        </w:tc>
      </w:tr>
    </w:tbl>
    <w:p w:rsidR="005C66AE" w:rsidRDefault="005C66AE" w:rsidP="005C66AE">
      <w:pPr>
        <w:pStyle w:val="BodyText"/>
        <w:tabs>
          <w:tab w:val="left" w:pos="4536"/>
        </w:tabs>
        <w:jc w:val="left"/>
        <w:rPr>
          <w:rFonts w:ascii="Sylfaen" w:eastAsia="Calibri" w:hAnsi="Sylfaen"/>
          <w:b/>
          <w:bCs/>
          <w:sz w:val="22"/>
          <w:szCs w:val="22"/>
          <w:lang w:val="ka-GE"/>
        </w:rPr>
      </w:pPr>
    </w:p>
    <w:p w:rsidR="005C66AE" w:rsidRPr="00606686" w:rsidRDefault="005C66AE" w:rsidP="005C66AE">
      <w:pPr>
        <w:pStyle w:val="BodyText"/>
        <w:tabs>
          <w:tab w:val="left" w:pos="4536"/>
        </w:tabs>
        <w:jc w:val="left"/>
        <w:rPr>
          <w:rFonts w:ascii="Sylfaen" w:eastAsia="Calibri" w:hAnsi="Sylfaen"/>
          <w:b/>
          <w:bCs/>
          <w:sz w:val="22"/>
          <w:szCs w:val="22"/>
          <w:lang w:val="ka-GE"/>
        </w:rPr>
      </w:pPr>
      <w:r>
        <w:rPr>
          <w:rFonts w:ascii="Sylfaen" w:eastAsia="Calibri" w:hAnsi="Sylfaen"/>
          <w:b/>
          <w:bCs/>
          <w:sz w:val="22"/>
          <w:szCs w:val="22"/>
          <w:lang w:val="ka-GE"/>
        </w:rPr>
        <w:t>საკრებულოს აპარატის უფროსი</w:t>
      </w:r>
      <w:r w:rsidR="009E32D1">
        <w:rPr>
          <w:rFonts w:ascii="Sylfaen" w:eastAsia="Calibri" w:hAnsi="Sylfaen"/>
          <w:b/>
          <w:bCs/>
          <w:sz w:val="22"/>
          <w:szCs w:val="22"/>
          <w:lang w:val="ka-GE"/>
        </w:rPr>
        <w:t xml:space="preserve">          </w:t>
      </w:r>
      <w:r w:rsidR="001D40F8">
        <w:rPr>
          <w:rFonts w:ascii="Sylfaen" w:eastAsia="Calibri" w:hAnsi="Sylfaen"/>
          <w:b/>
          <w:bCs/>
          <w:sz w:val="22"/>
          <w:szCs w:val="22"/>
          <w:lang w:val="ka-GE"/>
        </w:rPr>
        <w:t xml:space="preserve">  იზოლდა მოლაშხია</w:t>
      </w:r>
      <w:bookmarkStart w:id="0" w:name="_GoBack"/>
      <w:bookmarkEnd w:id="0"/>
    </w:p>
    <w:sectPr w:rsidR="005C66AE" w:rsidRPr="00606686" w:rsidSect="00011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_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468F"/>
    <w:multiLevelType w:val="hybridMultilevel"/>
    <w:tmpl w:val="90687D8E"/>
    <w:lvl w:ilvl="0" w:tplc="EB26C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C7631"/>
    <w:multiLevelType w:val="hybridMultilevel"/>
    <w:tmpl w:val="F202F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C798C"/>
    <w:multiLevelType w:val="hybridMultilevel"/>
    <w:tmpl w:val="AB601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D7DDA"/>
    <w:multiLevelType w:val="hybridMultilevel"/>
    <w:tmpl w:val="2316528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762495B"/>
    <w:multiLevelType w:val="hybridMultilevel"/>
    <w:tmpl w:val="B71EA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580E"/>
    <w:multiLevelType w:val="hybridMultilevel"/>
    <w:tmpl w:val="9D601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12518"/>
    <w:multiLevelType w:val="hybridMultilevel"/>
    <w:tmpl w:val="A774B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22F6D"/>
    <w:multiLevelType w:val="hybridMultilevel"/>
    <w:tmpl w:val="702CB0F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7C6563E"/>
    <w:multiLevelType w:val="hybridMultilevel"/>
    <w:tmpl w:val="B79EC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80C9D"/>
    <w:multiLevelType w:val="hybridMultilevel"/>
    <w:tmpl w:val="6B226190"/>
    <w:lvl w:ilvl="0" w:tplc="9DD464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770FC"/>
    <w:multiLevelType w:val="hybridMultilevel"/>
    <w:tmpl w:val="9426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111CD6"/>
    <w:multiLevelType w:val="hybridMultilevel"/>
    <w:tmpl w:val="CB620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2"/>
  </w:num>
  <w:num w:numId="9">
    <w:abstractNumId w:val="4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66AE"/>
    <w:rsid w:val="00011F07"/>
    <w:rsid w:val="001D40F8"/>
    <w:rsid w:val="005C66AE"/>
    <w:rsid w:val="006B131B"/>
    <w:rsid w:val="00943B37"/>
    <w:rsid w:val="009B4BB5"/>
    <w:rsid w:val="009E32D1"/>
    <w:rsid w:val="00C228EA"/>
    <w:rsid w:val="00DA255A"/>
    <w:rsid w:val="00EE34B3"/>
    <w:rsid w:val="00FB447A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9851B302-99CB-4F00-9317-613407B9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6AE"/>
    <w:pPr>
      <w:ind w:left="720"/>
      <w:contextualSpacing/>
      <w:jc w:val="center"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5C66AE"/>
    <w:pPr>
      <w:jc w:val="both"/>
    </w:pPr>
    <w:rPr>
      <w:rFonts w:ascii="Geo_Times" w:hAnsi="Geo_Times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5C66AE"/>
    <w:rPr>
      <w:rFonts w:ascii="Geo_Times" w:eastAsia="Times New Roman" w:hAnsi="Geo_Times" w:cs="Times New Roman"/>
      <w:sz w:val="28"/>
      <w:szCs w:val="20"/>
      <w:lang w:val="en-US" w:eastAsia="ru-RU"/>
    </w:rPr>
  </w:style>
  <w:style w:type="paragraph" w:styleId="BodyTextIndent2">
    <w:name w:val="Body Text Indent 2"/>
    <w:basedOn w:val="Normal"/>
    <w:link w:val="BodyTextIndent2Char"/>
    <w:rsid w:val="005C66AE"/>
    <w:pPr>
      <w:spacing w:after="120" w:line="480" w:lineRule="auto"/>
      <w:ind w:left="283"/>
      <w:jc w:val="both"/>
    </w:pPr>
    <w:rPr>
      <w:rFonts w:ascii="Arial" w:eastAsia="Calibri" w:hAnsi="Arial"/>
      <w:szCs w:val="22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C66AE"/>
    <w:rPr>
      <w:rFonts w:ascii="Arial" w:eastAsia="Calibri" w:hAnsi="Arial" w:cs="Times New Roman"/>
      <w:sz w:val="24"/>
      <w:lang w:val="en-US"/>
    </w:rPr>
  </w:style>
  <w:style w:type="character" w:customStyle="1" w:styleId="apple-converted-space">
    <w:name w:val="apple-converted-space"/>
    <w:basedOn w:val="DefaultParagraphFont"/>
    <w:rsid w:val="001D4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SAKREBULO</dc:creator>
  <cp:lastModifiedBy>Khatia Makatsaria</cp:lastModifiedBy>
  <cp:revision>6</cp:revision>
  <dcterms:created xsi:type="dcterms:W3CDTF">2016-11-25T12:05:00Z</dcterms:created>
  <dcterms:modified xsi:type="dcterms:W3CDTF">2017-09-20T08:21:00Z</dcterms:modified>
</cp:coreProperties>
</file>